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FF1E" w14:textId="774DAC22" w:rsidR="00DB143D" w:rsidRPr="00CE7619" w:rsidRDefault="00DB143D" w:rsidP="00DB143D">
      <w:pPr>
        <w:pStyle w:val="CRCoverPage"/>
        <w:outlineLvl w:val="0"/>
        <w:rPr>
          <w:rFonts w:cstheme="minorBidi"/>
          <w:b/>
          <w:noProof/>
          <w:sz w:val="24"/>
          <w:szCs w:val="22"/>
          <w:lang w:eastAsia="zh-CN"/>
        </w:rPr>
      </w:pPr>
      <w:r w:rsidRPr="00CE7619">
        <w:rPr>
          <w:rFonts w:cstheme="minorBidi"/>
          <w:b/>
          <w:noProof/>
          <w:sz w:val="24"/>
          <w:szCs w:val="22"/>
          <w:lang w:eastAsia="zh-CN"/>
        </w:rPr>
        <w:t>3GPP TSG RAN WG1 Meeting #</w:t>
      </w:r>
      <w:r w:rsidR="00E020C1" w:rsidRPr="00CE7619">
        <w:rPr>
          <w:rFonts w:cstheme="minorBidi"/>
          <w:b/>
          <w:noProof/>
          <w:sz w:val="24"/>
          <w:szCs w:val="22"/>
          <w:lang w:eastAsia="zh-CN"/>
        </w:rPr>
        <w:t>110</w:t>
      </w:r>
      <w:r w:rsidRPr="00CE7619">
        <w:rPr>
          <w:rFonts w:cstheme="minorBidi"/>
          <w:b/>
          <w:noProof/>
          <w:sz w:val="24"/>
          <w:szCs w:val="22"/>
          <w:lang w:eastAsia="zh-CN"/>
        </w:rPr>
        <w:tab/>
      </w:r>
      <w:r w:rsidRPr="00CE7619">
        <w:rPr>
          <w:rFonts w:cstheme="minorBidi"/>
          <w:b/>
          <w:noProof/>
          <w:sz w:val="24"/>
          <w:szCs w:val="22"/>
          <w:lang w:eastAsia="zh-CN"/>
        </w:rPr>
        <w:tab/>
      </w:r>
      <w:r w:rsidRPr="00CE7619">
        <w:rPr>
          <w:rFonts w:cstheme="minorBidi" w:hint="eastAsia"/>
          <w:b/>
          <w:noProof/>
          <w:sz w:val="24"/>
          <w:szCs w:val="22"/>
          <w:lang w:eastAsia="zh-CN"/>
        </w:rPr>
        <w:t xml:space="preserve">                                        </w:t>
      </w:r>
      <w:r w:rsidR="00BB2B5C" w:rsidRPr="00CE7619">
        <w:rPr>
          <w:rFonts w:cstheme="minorBidi"/>
          <w:b/>
          <w:noProof/>
          <w:sz w:val="24"/>
          <w:szCs w:val="22"/>
          <w:lang w:eastAsia="zh-CN"/>
        </w:rPr>
        <w:t>R1-</w:t>
      </w:r>
      <w:r w:rsidR="00E020C1" w:rsidRPr="00CE7619">
        <w:rPr>
          <w:rFonts w:cstheme="minorBidi"/>
          <w:b/>
          <w:noProof/>
          <w:sz w:val="24"/>
          <w:szCs w:val="22"/>
          <w:lang w:eastAsia="zh-CN"/>
        </w:rPr>
        <w:t>22</w:t>
      </w:r>
      <w:r w:rsidR="00BB2B5C" w:rsidRPr="00CE7619">
        <w:rPr>
          <w:rFonts w:cstheme="minorBidi"/>
          <w:b/>
          <w:noProof/>
          <w:sz w:val="24"/>
          <w:szCs w:val="22"/>
          <w:lang w:eastAsia="zh-CN"/>
        </w:rPr>
        <w:t>0</w:t>
      </w:r>
      <w:r w:rsidR="00E020C1" w:rsidRPr="00CE7619">
        <w:rPr>
          <w:rFonts w:cstheme="minorBidi"/>
          <w:b/>
          <w:noProof/>
          <w:sz w:val="24"/>
          <w:szCs w:val="22"/>
          <w:lang w:eastAsia="zh-CN"/>
        </w:rPr>
        <w:t>xxxx</w:t>
      </w:r>
    </w:p>
    <w:p w14:paraId="06BEFA2B" w14:textId="39CB6D67" w:rsidR="00DB143D" w:rsidRPr="002105D8" w:rsidRDefault="00216BE6" w:rsidP="00DB143D">
      <w:pPr>
        <w:tabs>
          <w:tab w:val="center" w:pos="4536"/>
          <w:tab w:val="right" w:pos="9072"/>
        </w:tabs>
        <w:rPr>
          <w:rFonts w:ascii="Arial" w:eastAsia="宋体" w:hAnsi="Arial"/>
          <w:b/>
          <w:noProof/>
          <w:sz w:val="24"/>
          <w:lang w:val="en-GB"/>
        </w:rPr>
      </w:pPr>
      <w:hyperlink r:id="rId7" w:tgtFrame="_blank" w:history="1">
        <w:r w:rsidR="00E020C1" w:rsidRPr="00CE7619">
          <w:rPr>
            <w:rFonts w:ascii="Arial" w:eastAsia="宋体" w:hAnsi="Arial"/>
            <w:b/>
            <w:noProof/>
            <w:sz w:val="24"/>
            <w:lang w:val="en-GB"/>
          </w:rPr>
          <w:t>Toulouse</w:t>
        </w:r>
      </w:hyperlink>
      <w:r w:rsidR="00DB143D" w:rsidRPr="002105D8">
        <w:rPr>
          <w:rFonts w:ascii="Arial" w:eastAsia="宋体" w:hAnsi="Arial"/>
          <w:b/>
          <w:noProof/>
          <w:sz w:val="24"/>
          <w:lang w:val="en-GB"/>
        </w:rPr>
        <w:t xml:space="preserve">, </w:t>
      </w:r>
      <w:r w:rsidR="00E020C1">
        <w:rPr>
          <w:rFonts w:ascii="Arial" w:eastAsia="宋体" w:hAnsi="Arial"/>
          <w:b/>
          <w:noProof/>
          <w:sz w:val="24"/>
          <w:lang w:val="en-GB"/>
        </w:rPr>
        <w:t>France</w:t>
      </w:r>
      <w:r w:rsidR="00DB143D" w:rsidRPr="002105D8">
        <w:rPr>
          <w:rFonts w:ascii="Arial" w:eastAsia="宋体" w:hAnsi="Arial"/>
          <w:b/>
          <w:noProof/>
          <w:sz w:val="24"/>
          <w:lang w:val="en-GB"/>
        </w:rPr>
        <w:t>, 2</w:t>
      </w:r>
      <w:r w:rsidR="00E020C1">
        <w:rPr>
          <w:rFonts w:ascii="Arial" w:eastAsia="宋体" w:hAnsi="Arial"/>
          <w:b/>
          <w:noProof/>
          <w:sz w:val="24"/>
          <w:lang w:val="en-GB"/>
        </w:rPr>
        <w:t>2</w:t>
      </w:r>
      <w:r w:rsidR="00DB143D" w:rsidRPr="00BB2B5C">
        <w:rPr>
          <w:rFonts w:ascii="Arial" w:eastAsia="宋体" w:hAnsi="Arial"/>
          <w:b/>
          <w:noProof/>
          <w:sz w:val="24"/>
          <w:vertAlign w:val="superscript"/>
          <w:lang w:val="en-GB"/>
        </w:rPr>
        <w:t>th</w:t>
      </w:r>
      <w:r w:rsidR="00DB143D" w:rsidRPr="002105D8">
        <w:rPr>
          <w:rFonts w:ascii="Arial" w:eastAsia="宋体" w:hAnsi="Arial"/>
          <w:b/>
          <w:noProof/>
          <w:sz w:val="24"/>
          <w:lang w:val="en-GB"/>
        </w:rPr>
        <w:t xml:space="preserve"> </w:t>
      </w:r>
      <w:r w:rsidR="00E020C1">
        <w:rPr>
          <w:rFonts w:ascii="Arial" w:eastAsia="宋体" w:hAnsi="Arial"/>
          <w:b/>
          <w:noProof/>
          <w:sz w:val="24"/>
          <w:lang w:val="en-GB"/>
        </w:rPr>
        <w:t>Aug</w:t>
      </w:r>
      <w:r w:rsidR="00DB143D" w:rsidRPr="002105D8">
        <w:rPr>
          <w:rFonts w:ascii="Arial" w:eastAsia="宋体" w:hAnsi="Arial"/>
          <w:b/>
          <w:noProof/>
          <w:sz w:val="24"/>
          <w:lang w:val="en-GB"/>
        </w:rPr>
        <w:t xml:space="preserve"> – </w:t>
      </w:r>
      <w:r w:rsidR="00E020C1">
        <w:rPr>
          <w:rFonts w:ascii="Arial" w:eastAsia="宋体" w:hAnsi="Arial"/>
          <w:b/>
          <w:noProof/>
          <w:sz w:val="24"/>
          <w:lang w:val="en-GB"/>
        </w:rPr>
        <w:t>26</w:t>
      </w:r>
      <w:r w:rsidR="00E020C1">
        <w:rPr>
          <w:rFonts w:ascii="Arial" w:eastAsia="宋体" w:hAnsi="Arial"/>
          <w:b/>
          <w:noProof/>
          <w:sz w:val="24"/>
          <w:vertAlign w:val="superscript"/>
          <w:lang w:val="en-GB"/>
        </w:rPr>
        <w:t>th</w:t>
      </w:r>
      <w:r w:rsidR="00DB143D" w:rsidRPr="002105D8">
        <w:rPr>
          <w:rFonts w:ascii="Arial" w:eastAsia="宋体" w:hAnsi="Arial"/>
          <w:b/>
          <w:noProof/>
          <w:sz w:val="24"/>
          <w:lang w:val="en-GB"/>
        </w:rPr>
        <w:t xml:space="preserve"> </w:t>
      </w:r>
      <w:r w:rsidR="00E020C1">
        <w:rPr>
          <w:rFonts w:ascii="Arial" w:eastAsia="宋体" w:hAnsi="Arial"/>
          <w:b/>
          <w:noProof/>
          <w:sz w:val="24"/>
          <w:lang w:val="en-GB"/>
        </w:rPr>
        <w:t>Aug</w:t>
      </w:r>
      <w:r w:rsidR="00DB143D" w:rsidRPr="002105D8">
        <w:rPr>
          <w:rFonts w:ascii="Arial" w:eastAsia="宋体" w:hAnsi="Arial"/>
          <w:b/>
          <w:noProof/>
          <w:sz w:val="24"/>
          <w:lang w:val="en-GB"/>
        </w:rPr>
        <w:t>, 20</w:t>
      </w:r>
      <w:r w:rsidR="00E020C1">
        <w:rPr>
          <w:rFonts w:ascii="Arial" w:eastAsia="宋体" w:hAnsi="Arial"/>
          <w:b/>
          <w:noProof/>
          <w:sz w:val="24"/>
          <w:lang w:val="en-GB"/>
        </w:rPr>
        <w:t>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B143D" w14:paraId="18DF0D91" w14:textId="77777777" w:rsidTr="00F93ECC">
        <w:tc>
          <w:tcPr>
            <w:tcW w:w="9641" w:type="dxa"/>
            <w:gridSpan w:val="9"/>
            <w:tcBorders>
              <w:top w:val="single" w:sz="4" w:space="0" w:color="auto"/>
              <w:left w:val="single" w:sz="4" w:space="0" w:color="auto"/>
              <w:bottom w:val="nil"/>
              <w:right w:val="single" w:sz="4" w:space="0" w:color="auto"/>
            </w:tcBorders>
            <w:hideMark/>
          </w:tcPr>
          <w:p w14:paraId="678FF60C" w14:textId="77777777" w:rsidR="00DB143D" w:rsidRDefault="00DB143D" w:rsidP="00F93ECC">
            <w:pPr>
              <w:pStyle w:val="CRCoverPage"/>
              <w:spacing w:after="0"/>
              <w:jc w:val="right"/>
              <w:rPr>
                <w:i/>
                <w:noProof/>
              </w:rPr>
            </w:pPr>
            <w:r>
              <w:rPr>
                <w:i/>
                <w:noProof/>
                <w:sz w:val="14"/>
              </w:rPr>
              <w:t>CR-Form-v11.2</w:t>
            </w:r>
          </w:p>
        </w:tc>
      </w:tr>
      <w:tr w:rsidR="00DB143D" w:rsidRPr="00CE7619" w14:paraId="7C77343F" w14:textId="77777777" w:rsidTr="00F93ECC">
        <w:tc>
          <w:tcPr>
            <w:tcW w:w="9641" w:type="dxa"/>
            <w:gridSpan w:val="9"/>
            <w:tcBorders>
              <w:top w:val="nil"/>
              <w:left w:val="single" w:sz="4" w:space="0" w:color="auto"/>
              <w:bottom w:val="nil"/>
              <w:right w:val="single" w:sz="4" w:space="0" w:color="auto"/>
            </w:tcBorders>
            <w:hideMark/>
          </w:tcPr>
          <w:p w14:paraId="40183A09" w14:textId="77777777" w:rsidR="00DB143D" w:rsidRPr="00CE7619" w:rsidRDefault="00DB143D" w:rsidP="00F93ECC">
            <w:pPr>
              <w:pStyle w:val="CRCoverPage"/>
              <w:spacing w:after="0"/>
              <w:jc w:val="center"/>
              <w:rPr>
                <w:rFonts w:cstheme="minorBidi"/>
                <w:b/>
                <w:noProof/>
                <w:sz w:val="24"/>
                <w:szCs w:val="22"/>
                <w:lang w:eastAsia="zh-CN"/>
              </w:rPr>
            </w:pPr>
            <w:r w:rsidRPr="00CE7619">
              <w:rPr>
                <w:rFonts w:cstheme="minorBidi"/>
                <w:b/>
                <w:noProof/>
                <w:sz w:val="24"/>
                <w:szCs w:val="22"/>
                <w:lang w:eastAsia="zh-CN"/>
              </w:rPr>
              <w:t>DRAFT CHANGE REQUEST</w:t>
            </w:r>
          </w:p>
        </w:tc>
      </w:tr>
      <w:tr w:rsidR="00DB143D" w14:paraId="4D806A89" w14:textId="77777777" w:rsidTr="00F93ECC">
        <w:tc>
          <w:tcPr>
            <w:tcW w:w="9641" w:type="dxa"/>
            <w:gridSpan w:val="9"/>
            <w:tcBorders>
              <w:top w:val="nil"/>
              <w:left w:val="single" w:sz="4" w:space="0" w:color="auto"/>
              <w:bottom w:val="nil"/>
              <w:right w:val="single" w:sz="4" w:space="0" w:color="auto"/>
            </w:tcBorders>
          </w:tcPr>
          <w:p w14:paraId="041C51F2" w14:textId="77777777" w:rsidR="00DB143D" w:rsidRDefault="00DB143D" w:rsidP="00F93ECC">
            <w:pPr>
              <w:pStyle w:val="CRCoverPage"/>
              <w:spacing w:after="0"/>
              <w:rPr>
                <w:noProof/>
                <w:sz w:val="8"/>
                <w:szCs w:val="8"/>
              </w:rPr>
            </w:pPr>
          </w:p>
        </w:tc>
      </w:tr>
      <w:tr w:rsidR="00DB143D" w14:paraId="2B69E65B" w14:textId="77777777" w:rsidTr="00F93ECC">
        <w:tc>
          <w:tcPr>
            <w:tcW w:w="142" w:type="dxa"/>
            <w:tcBorders>
              <w:top w:val="nil"/>
              <w:left w:val="single" w:sz="4" w:space="0" w:color="auto"/>
              <w:bottom w:val="nil"/>
              <w:right w:val="nil"/>
            </w:tcBorders>
          </w:tcPr>
          <w:p w14:paraId="5283D765" w14:textId="77777777" w:rsidR="00DB143D" w:rsidRDefault="00DB143D" w:rsidP="00F93ECC">
            <w:pPr>
              <w:pStyle w:val="CRCoverPage"/>
              <w:spacing w:after="0"/>
              <w:jc w:val="right"/>
              <w:rPr>
                <w:noProof/>
              </w:rPr>
            </w:pPr>
          </w:p>
        </w:tc>
        <w:tc>
          <w:tcPr>
            <w:tcW w:w="2126" w:type="dxa"/>
            <w:shd w:val="pct30" w:color="FFFF00" w:fill="auto"/>
            <w:hideMark/>
          </w:tcPr>
          <w:p w14:paraId="26EB1E6D" w14:textId="7BA87867" w:rsidR="00DB143D" w:rsidRDefault="00DB143D" w:rsidP="00F93ECC">
            <w:pPr>
              <w:pStyle w:val="CRCoverPage"/>
              <w:spacing w:after="0"/>
              <w:rPr>
                <w:b/>
                <w:noProof/>
                <w:sz w:val="28"/>
                <w:lang w:eastAsia="zh-CN"/>
              </w:rPr>
            </w:pPr>
            <w:r>
              <w:rPr>
                <w:b/>
                <w:noProof/>
                <w:sz w:val="28"/>
              </w:rPr>
              <w:t>38.21</w:t>
            </w:r>
            <w:r w:rsidR="00E020C1">
              <w:rPr>
                <w:b/>
                <w:noProof/>
                <w:sz w:val="28"/>
                <w:lang w:eastAsia="zh-CN"/>
              </w:rPr>
              <w:t>3</w:t>
            </w:r>
          </w:p>
        </w:tc>
        <w:tc>
          <w:tcPr>
            <w:tcW w:w="709" w:type="dxa"/>
            <w:hideMark/>
          </w:tcPr>
          <w:p w14:paraId="24FB022F" w14:textId="77777777" w:rsidR="00DB143D" w:rsidRDefault="00DB143D" w:rsidP="00F93ECC">
            <w:pPr>
              <w:pStyle w:val="CRCoverPage"/>
              <w:spacing w:after="0"/>
              <w:jc w:val="center"/>
              <w:rPr>
                <w:noProof/>
              </w:rPr>
            </w:pPr>
            <w:r>
              <w:rPr>
                <w:b/>
                <w:noProof/>
                <w:sz w:val="28"/>
              </w:rPr>
              <w:t>CR</w:t>
            </w:r>
          </w:p>
        </w:tc>
        <w:tc>
          <w:tcPr>
            <w:tcW w:w="1276" w:type="dxa"/>
            <w:shd w:val="pct30" w:color="FFFF00" w:fill="auto"/>
            <w:hideMark/>
          </w:tcPr>
          <w:p w14:paraId="4C8F7C98" w14:textId="77777777" w:rsidR="00DB143D" w:rsidRDefault="00DB143D" w:rsidP="00F93ECC">
            <w:pPr>
              <w:pStyle w:val="CRCoverPage"/>
              <w:spacing w:after="0"/>
              <w:rPr>
                <w:noProof/>
              </w:rPr>
            </w:pPr>
            <w:r>
              <w:rPr>
                <w:b/>
                <w:noProof/>
                <w:sz w:val="28"/>
              </w:rPr>
              <w:t>CRNum</w:t>
            </w:r>
          </w:p>
        </w:tc>
        <w:tc>
          <w:tcPr>
            <w:tcW w:w="709" w:type="dxa"/>
            <w:hideMark/>
          </w:tcPr>
          <w:p w14:paraId="37ABC3E9" w14:textId="77777777" w:rsidR="00DB143D" w:rsidRDefault="00DB143D" w:rsidP="00F93ECC">
            <w:pPr>
              <w:pStyle w:val="CRCoverPage"/>
              <w:tabs>
                <w:tab w:val="right" w:pos="625"/>
              </w:tabs>
              <w:spacing w:after="0"/>
              <w:jc w:val="center"/>
              <w:rPr>
                <w:noProof/>
              </w:rPr>
            </w:pPr>
            <w:r>
              <w:rPr>
                <w:b/>
                <w:bCs/>
                <w:noProof/>
                <w:sz w:val="28"/>
              </w:rPr>
              <w:t>rev</w:t>
            </w:r>
          </w:p>
        </w:tc>
        <w:tc>
          <w:tcPr>
            <w:tcW w:w="425" w:type="dxa"/>
            <w:shd w:val="pct30" w:color="FFFF00" w:fill="auto"/>
            <w:hideMark/>
          </w:tcPr>
          <w:p w14:paraId="5387A2AD" w14:textId="77777777" w:rsidR="00DB143D" w:rsidRDefault="00DB143D" w:rsidP="00F93ECC">
            <w:pPr>
              <w:pStyle w:val="CRCoverPage"/>
              <w:spacing w:after="0"/>
              <w:jc w:val="center"/>
              <w:rPr>
                <w:b/>
                <w:noProof/>
              </w:rPr>
            </w:pPr>
            <w:r>
              <w:rPr>
                <w:b/>
                <w:noProof/>
                <w:sz w:val="32"/>
              </w:rPr>
              <w:t>-</w:t>
            </w:r>
          </w:p>
        </w:tc>
        <w:tc>
          <w:tcPr>
            <w:tcW w:w="2693" w:type="dxa"/>
            <w:hideMark/>
          </w:tcPr>
          <w:p w14:paraId="1578A94E" w14:textId="77777777" w:rsidR="00DB143D" w:rsidRDefault="00DB143D" w:rsidP="00F93EC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103E2BC" w14:textId="5BA45B4F" w:rsidR="00DB143D" w:rsidRDefault="00DB143D" w:rsidP="00F93ECC">
            <w:pPr>
              <w:pStyle w:val="CRCoverPage"/>
              <w:spacing w:after="0"/>
              <w:jc w:val="center"/>
              <w:rPr>
                <w:noProof/>
                <w:lang w:eastAsia="zh-CN"/>
              </w:rPr>
            </w:pPr>
            <w:r w:rsidRPr="00957051">
              <w:rPr>
                <w:b/>
                <w:noProof/>
                <w:sz w:val="32"/>
                <w:highlight w:val="yellow"/>
              </w:rPr>
              <w:t>1</w:t>
            </w:r>
            <w:r w:rsidR="00E020C1">
              <w:rPr>
                <w:b/>
                <w:noProof/>
                <w:sz w:val="32"/>
                <w:highlight w:val="yellow"/>
              </w:rPr>
              <w:t>7</w:t>
            </w:r>
            <w:r w:rsidRPr="00957051">
              <w:rPr>
                <w:b/>
                <w:noProof/>
                <w:sz w:val="32"/>
                <w:highlight w:val="yellow"/>
              </w:rPr>
              <w:t>.</w:t>
            </w:r>
            <w:r w:rsidR="00E020C1">
              <w:rPr>
                <w:b/>
                <w:noProof/>
                <w:sz w:val="32"/>
                <w:highlight w:val="yellow"/>
                <w:lang w:eastAsia="zh-CN"/>
              </w:rPr>
              <w:t>2</w:t>
            </w:r>
            <w:r w:rsidRPr="00957051">
              <w:rPr>
                <w:b/>
                <w:noProof/>
                <w:sz w:val="32"/>
                <w:highlight w:val="yellow"/>
              </w:rPr>
              <w:t>.</w:t>
            </w:r>
            <w:r w:rsidRPr="00957051">
              <w:rPr>
                <w:rFonts w:hint="eastAsia"/>
                <w:b/>
                <w:noProof/>
                <w:sz w:val="32"/>
                <w:highlight w:val="yellow"/>
                <w:lang w:eastAsia="zh-CN"/>
              </w:rPr>
              <w:t>0</w:t>
            </w:r>
          </w:p>
        </w:tc>
        <w:tc>
          <w:tcPr>
            <w:tcW w:w="143" w:type="dxa"/>
            <w:tcBorders>
              <w:top w:val="nil"/>
              <w:left w:val="nil"/>
              <w:bottom w:val="nil"/>
              <w:right w:val="single" w:sz="4" w:space="0" w:color="auto"/>
            </w:tcBorders>
          </w:tcPr>
          <w:p w14:paraId="1D1E387D" w14:textId="77777777" w:rsidR="00DB143D" w:rsidRDefault="00DB143D" w:rsidP="00F93ECC">
            <w:pPr>
              <w:pStyle w:val="CRCoverPage"/>
              <w:spacing w:after="0"/>
              <w:rPr>
                <w:noProof/>
              </w:rPr>
            </w:pPr>
          </w:p>
        </w:tc>
      </w:tr>
      <w:tr w:rsidR="00DB143D" w14:paraId="419A062F" w14:textId="77777777" w:rsidTr="00F93ECC">
        <w:tc>
          <w:tcPr>
            <w:tcW w:w="9641" w:type="dxa"/>
            <w:gridSpan w:val="9"/>
            <w:tcBorders>
              <w:top w:val="nil"/>
              <w:left w:val="single" w:sz="4" w:space="0" w:color="auto"/>
              <w:bottom w:val="nil"/>
              <w:right w:val="single" w:sz="4" w:space="0" w:color="auto"/>
            </w:tcBorders>
          </w:tcPr>
          <w:p w14:paraId="18B70DD3" w14:textId="77777777" w:rsidR="00DB143D" w:rsidRDefault="00DB143D" w:rsidP="00F93ECC">
            <w:pPr>
              <w:pStyle w:val="CRCoverPage"/>
              <w:spacing w:after="0"/>
              <w:rPr>
                <w:noProof/>
              </w:rPr>
            </w:pPr>
          </w:p>
        </w:tc>
      </w:tr>
      <w:tr w:rsidR="00DB143D" w14:paraId="16765A01" w14:textId="77777777" w:rsidTr="00F93ECC">
        <w:tc>
          <w:tcPr>
            <w:tcW w:w="9641" w:type="dxa"/>
            <w:gridSpan w:val="9"/>
            <w:tcBorders>
              <w:top w:val="single" w:sz="4" w:space="0" w:color="auto"/>
              <w:left w:val="nil"/>
              <w:bottom w:val="nil"/>
              <w:right w:val="nil"/>
            </w:tcBorders>
            <w:hideMark/>
          </w:tcPr>
          <w:p w14:paraId="4CEC0B32" w14:textId="77777777" w:rsidR="00DB143D" w:rsidRDefault="00DB143D" w:rsidP="00F93ECC">
            <w:pPr>
              <w:pStyle w:val="CRCoverPage"/>
              <w:spacing w:after="0"/>
              <w:jc w:val="center"/>
              <w:rPr>
                <w:rFonts w:cs="Arial"/>
                <w:i/>
                <w:noProof/>
              </w:rPr>
            </w:pPr>
            <w:r>
              <w:rPr>
                <w:rFonts w:cs="Arial"/>
                <w:i/>
                <w:noProof/>
              </w:rPr>
              <w:t xml:space="preserve">For </w:t>
            </w:r>
            <w:hyperlink r:id="rId8"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9"/>
                  <w:rFonts w:cs="Arial"/>
                  <w:i/>
                  <w:noProof/>
                </w:rPr>
                <w:t>http://www.3gpp.org/Change-Requests</w:t>
              </w:r>
            </w:hyperlink>
            <w:r>
              <w:rPr>
                <w:rFonts w:cs="Arial"/>
                <w:i/>
                <w:noProof/>
              </w:rPr>
              <w:t>.</w:t>
            </w:r>
          </w:p>
        </w:tc>
      </w:tr>
      <w:tr w:rsidR="00DB143D" w14:paraId="00BA254A" w14:textId="77777777" w:rsidTr="00F93ECC">
        <w:tc>
          <w:tcPr>
            <w:tcW w:w="9641" w:type="dxa"/>
            <w:gridSpan w:val="9"/>
          </w:tcPr>
          <w:p w14:paraId="55678DDC" w14:textId="77777777" w:rsidR="00DB143D" w:rsidRDefault="00DB143D" w:rsidP="00F93ECC">
            <w:pPr>
              <w:pStyle w:val="CRCoverPage"/>
              <w:spacing w:after="0"/>
              <w:rPr>
                <w:noProof/>
                <w:sz w:val="8"/>
                <w:szCs w:val="8"/>
              </w:rPr>
            </w:pPr>
          </w:p>
        </w:tc>
      </w:tr>
    </w:tbl>
    <w:p w14:paraId="00353EBC"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143D" w14:paraId="023A88F7" w14:textId="77777777" w:rsidTr="00F93ECC">
        <w:tc>
          <w:tcPr>
            <w:tcW w:w="2835" w:type="dxa"/>
            <w:hideMark/>
          </w:tcPr>
          <w:p w14:paraId="15B46447" w14:textId="77777777" w:rsidR="00DB143D" w:rsidRDefault="00DB143D" w:rsidP="00F93ECC">
            <w:pPr>
              <w:pStyle w:val="CRCoverPage"/>
              <w:tabs>
                <w:tab w:val="right" w:pos="2751"/>
              </w:tabs>
              <w:spacing w:after="0"/>
              <w:rPr>
                <w:b/>
                <w:i/>
                <w:noProof/>
              </w:rPr>
            </w:pPr>
            <w:r>
              <w:rPr>
                <w:b/>
                <w:i/>
                <w:noProof/>
              </w:rPr>
              <w:t>Proposed change affects:</w:t>
            </w:r>
          </w:p>
        </w:tc>
        <w:tc>
          <w:tcPr>
            <w:tcW w:w="1418" w:type="dxa"/>
            <w:hideMark/>
          </w:tcPr>
          <w:p w14:paraId="4477BCB0" w14:textId="77777777" w:rsidR="00DB143D" w:rsidRDefault="00DB143D" w:rsidP="00F93E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E858D" w14:textId="77777777" w:rsidR="00DB143D" w:rsidRDefault="00DB143D" w:rsidP="00F93ECC">
            <w:pPr>
              <w:pStyle w:val="CRCoverPage"/>
              <w:spacing w:after="0"/>
              <w:jc w:val="center"/>
              <w:rPr>
                <w:b/>
                <w:caps/>
                <w:noProof/>
              </w:rPr>
            </w:pPr>
          </w:p>
        </w:tc>
        <w:tc>
          <w:tcPr>
            <w:tcW w:w="709" w:type="dxa"/>
            <w:tcBorders>
              <w:top w:val="nil"/>
              <w:left w:val="single" w:sz="4" w:space="0" w:color="auto"/>
              <w:bottom w:val="nil"/>
              <w:right w:val="nil"/>
            </w:tcBorders>
            <w:hideMark/>
          </w:tcPr>
          <w:p w14:paraId="36A6555B" w14:textId="77777777" w:rsidR="00DB143D" w:rsidRDefault="00DB143D" w:rsidP="00F93E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6254373" w14:textId="77777777" w:rsidR="00DB143D" w:rsidRDefault="00DB143D" w:rsidP="00F93ECC">
            <w:pPr>
              <w:pStyle w:val="CRCoverPage"/>
              <w:spacing w:after="0"/>
              <w:jc w:val="center"/>
              <w:rPr>
                <w:b/>
                <w:caps/>
                <w:noProof/>
              </w:rPr>
            </w:pPr>
            <w:r>
              <w:rPr>
                <w:b/>
                <w:caps/>
                <w:noProof/>
              </w:rPr>
              <w:t>X</w:t>
            </w:r>
          </w:p>
        </w:tc>
        <w:tc>
          <w:tcPr>
            <w:tcW w:w="2126" w:type="dxa"/>
            <w:hideMark/>
          </w:tcPr>
          <w:p w14:paraId="7E995FE0" w14:textId="77777777" w:rsidR="00DB143D" w:rsidRDefault="00DB143D" w:rsidP="00F93E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00110E" w14:textId="77777777" w:rsidR="00DB143D" w:rsidRDefault="00DB143D" w:rsidP="00F93ECC">
            <w:pPr>
              <w:pStyle w:val="CRCoverPage"/>
              <w:spacing w:after="0"/>
              <w:jc w:val="center"/>
              <w:rPr>
                <w:b/>
                <w:caps/>
                <w:noProof/>
              </w:rPr>
            </w:pPr>
            <w:r>
              <w:rPr>
                <w:b/>
                <w:caps/>
                <w:noProof/>
              </w:rPr>
              <w:t>X</w:t>
            </w:r>
          </w:p>
        </w:tc>
        <w:tc>
          <w:tcPr>
            <w:tcW w:w="1418" w:type="dxa"/>
            <w:hideMark/>
          </w:tcPr>
          <w:p w14:paraId="669B2984" w14:textId="77777777" w:rsidR="00DB143D" w:rsidRDefault="00DB143D" w:rsidP="00F93E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48837" w14:textId="77777777" w:rsidR="00DB143D" w:rsidRDefault="00DB143D" w:rsidP="00F93ECC">
            <w:pPr>
              <w:pStyle w:val="CRCoverPage"/>
              <w:spacing w:after="0"/>
              <w:jc w:val="center"/>
              <w:rPr>
                <w:b/>
                <w:bCs/>
                <w:caps/>
                <w:noProof/>
              </w:rPr>
            </w:pPr>
          </w:p>
        </w:tc>
      </w:tr>
    </w:tbl>
    <w:p w14:paraId="1AA51D30"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DB143D" w14:paraId="59A21A71" w14:textId="77777777" w:rsidTr="00F93ECC">
        <w:tc>
          <w:tcPr>
            <w:tcW w:w="9641" w:type="dxa"/>
            <w:gridSpan w:val="11"/>
          </w:tcPr>
          <w:p w14:paraId="4B5D696B" w14:textId="77777777" w:rsidR="00DB143D" w:rsidRDefault="00DB143D" w:rsidP="00F93ECC">
            <w:pPr>
              <w:pStyle w:val="CRCoverPage"/>
              <w:spacing w:after="0"/>
              <w:rPr>
                <w:noProof/>
                <w:sz w:val="8"/>
                <w:szCs w:val="8"/>
              </w:rPr>
            </w:pPr>
          </w:p>
        </w:tc>
      </w:tr>
      <w:tr w:rsidR="00DB143D" w14:paraId="47E5E4D9" w14:textId="77777777" w:rsidTr="00F93ECC">
        <w:tc>
          <w:tcPr>
            <w:tcW w:w="1843" w:type="dxa"/>
            <w:tcBorders>
              <w:top w:val="single" w:sz="4" w:space="0" w:color="auto"/>
              <w:left w:val="single" w:sz="4" w:space="0" w:color="auto"/>
              <w:bottom w:val="nil"/>
              <w:right w:val="nil"/>
            </w:tcBorders>
            <w:hideMark/>
          </w:tcPr>
          <w:p w14:paraId="3ADD4275" w14:textId="77777777" w:rsidR="00DB143D" w:rsidRDefault="00DB143D" w:rsidP="00F93EC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54B6170" w14:textId="38D30939" w:rsidR="00DB143D" w:rsidRDefault="00DB143D" w:rsidP="00F93ECC">
            <w:pPr>
              <w:pStyle w:val="CRCoverPage"/>
              <w:spacing w:after="0"/>
              <w:ind w:left="100"/>
              <w:rPr>
                <w:noProof/>
                <w:lang w:eastAsia="zh-CN"/>
              </w:rPr>
            </w:pPr>
            <w:r w:rsidRPr="00ED3B5E">
              <w:rPr>
                <w:noProof/>
              </w:rPr>
              <w:t xml:space="preserve">Corrections on </w:t>
            </w:r>
            <w:r>
              <w:rPr>
                <w:rFonts w:hint="eastAsia"/>
                <w:noProof/>
                <w:lang w:eastAsia="zh-CN"/>
              </w:rPr>
              <w:t>SR</w:t>
            </w:r>
            <w:r w:rsidR="0030526A">
              <w:rPr>
                <w:noProof/>
                <w:lang w:eastAsia="zh-CN"/>
              </w:rPr>
              <w:t xml:space="preserve"> configured for TRP-specific</w:t>
            </w:r>
            <w:r>
              <w:rPr>
                <w:rFonts w:hint="eastAsia"/>
                <w:noProof/>
                <w:lang w:eastAsia="zh-CN"/>
              </w:rPr>
              <w:t xml:space="preserve"> </w:t>
            </w:r>
            <w:r w:rsidR="0030526A">
              <w:rPr>
                <w:noProof/>
                <w:lang w:eastAsia="zh-CN"/>
              </w:rPr>
              <w:t xml:space="preserve">BFRQ </w:t>
            </w:r>
            <w:r>
              <w:rPr>
                <w:rFonts w:hint="eastAsia"/>
                <w:noProof/>
                <w:lang w:eastAsia="zh-CN"/>
              </w:rPr>
              <w:t>to TS38.21</w:t>
            </w:r>
            <w:r w:rsidR="00E020C1">
              <w:rPr>
                <w:noProof/>
                <w:lang w:eastAsia="zh-CN"/>
              </w:rPr>
              <w:t>3</w:t>
            </w:r>
          </w:p>
        </w:tc>
      </w:tr>
      <w:tr w:rsidR="00DB143D" w14:paraId="4EBB4FA2" w14:textId="77777777" w:rsidTr="00F93ECC">
        <w:tc>
          <w:tcPr>
            <w:tcW w:w="1843" w:type="dxa"/>
            <w:tcBorders>
              <w:top w:val="nil"/>
              <w:left w:val="single" w:sz="4" w:space="0" w:color="auto"/>
              <w:bottom w:val="nil"/>
              <w:right w:val="nil"/>
            </w:tcBorders>
          </w:tcPr>
          <w:p w14:paraId="59892688"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D98171B" w14:textId="77777777" w:rsidR="00DB143D" w:rsidRDefault="00DB143D" w:rsidP="00F93ECC">
            <w:pPr>
              <w:pStyle w:val="CRCoverPage"/>
              <w:spacing w:after="0"/>
              <w:rPr>
                <w:noProof/>
                <w:sz w:val="8"/>
                <w:szCs w:val="8"/>
              </w:rPr>
            </w:pPr>
          </w:p>
        </w:tc>
      </w:tr>
      <w:tr w:rsidR="00DB143D" w14:paraId="3D0E414A" w14:textId="77777777" w:rsidTr="00F93ECC">
        <w:tc>
          <w:tcPr>
            <w:tcW w:w="1843" w:type="dxa"/>
            <w:tcBorders>
              <w:top w:val="nil"/>
              <w:left w:val="single" w:sz="4" w:space="0" w:color="auto"/>
              <w:bottom w:val="nil"/>
              <w:right w:val="nil"/>
            </w:tcBorders>
            <w:hideMark/>
          </w:tcPr>
          <w:p w14:paraId="02EAD831" w14:textId="77777777" w:rsidR="00DB143D" w:rsidRDefault="00DB143D" w:rsidP="00F93ECC">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6747738" w14:textId="33534BAB" w:rsidR="00DB143D" w:rsidRDefault="00E020C1" w:rsidP="00F93ECC">
            <w:pPr>
              <w:pStyle w:val="CRCoverPage"/>
              <w:spacing w:after="0"/>
              <w:ind w:left="100"/>
              <w:rPr>
                <w:noProof/>
                <w:lang w:eastAsia="zh-CN"/>
              </w:rPr>
            </w:pPr>
            <w:r>
              <w:rPr>
                <w:noProof/>
                <w:lang w:eastAsia="zh-CN"/>
              </w:rPr>
              <w:t>Lenovo</w:t>
            </w:r>
          </w:p>
        </w:tc>
      </w:tr>
      <w:tr w:rsidR="00DB143D" w14:paraId="0024B581" w14:textId="77777777" w:rsidTr="00F93ECC">
        <w:tc>
          <w:tcPr>
            <w:tcW w:w="1843" w:type="dxa"/>
            <w:tcBorders>
              <w:top w:val="nil"/>
              <w:left w:val="single" w:sz="4" w:space="0" w:color="auto"/>
              <w:bottom w:val="nil"/>
              <w:right w:val="nil"/>
            </w:tcBorders>
            <w:hideMark/>
          </w:tcPr>
          <w:p w14:paraId="66EB8937" w14:textId="77777777" w:rsidR="00DB143D" w:rsidRDefault="00DB143D" w:rsidP="00F93ECC">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4FBEFA0" w14:textId="77777777" w:rsidR="00DB143D" w:rsidRDefault="00DB143D" w:rsidP="00F93ECC">
            <w:pPr>
              <w:pStyle w:val="CRCoverPage"/>
              <w:spacing w:after="0"/>
              <w:ind w:left="100"/>
              <w:rPr>
                <w:noProof/>
              </w:rPr>
            </w:pPr>
          </w:p>
        </w:tc>
      </w:tr>
      <w:tr w:rsidR="00DB143D" w14:paraId="1905B60A" w14:textId="77777777" w:rsidTr="00F93ECC">
        <w:tc>
          <w:tcPr>
            <w:tcW w:w="1843" w:type="dxa"/>
            <w:tcBorders>
              <w:top w:val="nil"/>
              <w:left w:val="single" w:sz="4" w:space="0" w:color="auto"/>
              <w:bottom w:val="nil"/>
              <w:right w:val="nil"/>
            </w:tcBorders>
          </w:tcPr>
          <w:p w14:paraId="1B53CA64"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8881E77" w14:textId="77777777" w:rsidR="00DB143D" w:rsidRDefault="00DB143D" w:rsidP="00F93ECC">
            <w:pPr>
              <w:pStyle w:val="CRCoverPage"/>
              <w:spacing w:after="0"/>
              <w:rPr>
                <w:noProof/>
                <w:sz w:val="8"/>
                <w:szCs w:val="8"/>
              </w:rPr>
            </w:pPr>
          </w:p>
        </w:tc>
      </w:tr>
      <w:tr w:rsidR="00DB143D" w14:paraId="44E7BDDF" w14:textId="77777777" w:rsidTr="00F93ECC">
        <w:tc>
          <w:tcPr>
            <w:tcW w:w="1843" w:type="dxa"/>
            <w:tcBorders>
              <w:top w:val="nil"/>
              <w:left w:val="single" w:sz="4" w:space="0" w:color="auto"/>
              <w:bottom w:val="nil"/>
              <w:right w:val="nil"/>
            </w:tcBorders>
            <w:hideMark/>
          </w:tcPr>
          <w:p w14:paraId="0B256C63" w14:textId="77777777" w:rsidR="00DB143D" w:rsidRDefault="00DB143D" w:rsidP="00F93ECC">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5BBC1C5" w14:textId="5504758F" w:rsidR="00DB143D" w:rsidRDefault="00DB143D" w:rsidP="00F93ECC">
            <w:pPr>
              <w:pStyle w:val="CRCoverPage"/>
              <w:spacing w:after="0"/>
              <w:ind w:left="100"/>
              <w:rPr>
                <w:noProof/>
              </w:rPr>
            </w:pPr>
            <w:r>
              <w:rPr>
                <w:noProof/>
              </w:rPr>
              <w:t>NR_</w:t>
            </w:r>
            <w:r w:rsidR="001300AD">
              <w:rPr>
                <w:noProof/>
              </w:rPr>
              <w:t>FeMIMO-Core</w:t>
            </w:r>
          </w:p>
        </w:tc>
        <w:tc>
          <w:tcPr>
            <w:tcW w:w="994" w:type="dxa"/>
            <w:gridSpan w:val="2"/>
          </w:tcPr>
          <w:p w14:paraId="7F05780E" w14:textId="77777777" w:rsidR="00DB143D" w:rsidRDefault="00DB143D" w:rsidP="00F93ECC">
            <w:pPr>
              <w:pStyle w:val="CRCoverPage"/>
              <w:spacing w:after="0"/>
              <w:ind w:right="100"/>
              <w:rPr>
                <w:noProof/>
              </w:rPr>
            </w:pPr>
          </w:p>
        </w:tc>
        <w:tc>
          <w:tcPr>
            <w:tcW w:w="1417" w:type="dxa"/>
            <w:gridSpan w:val="2"/>
            <w:hideMark/>
          </w:tcPr>
          <w:p w14:paraId="0FDBBAF5" w14:textId="77777777" w:rsidR="00DB143D" w:rsidRDefault="00DB143D" w:rsidP="00F93EC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004DE" w14:textId="294A687A" w:rsidR="00DB143D" w:rsidRDefault="00DB143D" w:rsidP="00F93ECC">
            <w:pPr>
              <w:pStyle w:val="CRCoverPage"/>
              <w:spacing w:after="0"/>
              <w:ind w:left="100"/>
              <w:rPr>
                <w:noProof/>
                <w:lang w:eastAsia="zh-CN"/>
              </w:rPr>
            </w:pPr>
            <w:r>
              <w:rPr>
                <w:noProof/>
              </w:rPr>
              <w:t>20</w:t>
            </w:r>
            <w:r w:rsidR="001300AD">
              <w:rPr>
                <w:noProof/>
              </w:rPr>
              <w:t>22</w:t>
            </w:r>
            <w:r>
              <w:rPr>
                <w:noProof/>
              </w:rPr>
              <w:t>-</w:t>
            </w:r>
            <w:r w:rsidR="001300AD">
              <w:rPr>
                <w:noProof/>
              </w:rPr>
              <w:t>08</w:t>
            </w:r>
            <w:r>
              <w:rPr>
                <w:noProof/>
              </w:rPr>
              <w:t>-</w:t>
            </w:r>
            <w:r w:rsidR="001300AD">
              <w:rPr>
                <w:noProof/>
                <w:lang w:eastAsia="zh-CN"/>
              </w:rPr>
              <w:t>09</w:t>
            </w:r>
          </w:p>
        </w:tc>
      </w:tr>
      <w:tr w:rsidR="00DB143D" w14:paraId="352205B2" w14:textId="77777777" w:rsidTr="00F93ECC">
        <w:tc>
          <w:tcPr>
            <w:tcW w:w="1843" w:type="dxa"/>
            <w:tcBorders>
              <w:top w:val="nil"/>
              <w:left w:val="single" w:sz="4" w:space="0" w:color="auto"/>
              <w:bottom w:val="nil"/>
              <w:right w:val="nil"/>
            </w:tcBorders>
          </w:tcPr>
          <w:p w14:paraId="096BEC5B" w14:textId="77777777" w:rsidR="00DB143D" w:rsidRDefault="00DB143D" w:rsidP="00F93ECC">
            <w:pPr>
              <w:pStyle w:val="CRCoverPage"/>
              <w:spacing w:after="0"/>
              <w:rPr>
                <w:b/>
                <w:i/>
                <w:noProof/>
                <w:sz w:val="8"/>
                <w:szCs w:val="8"/>
              </w:rPr>
            </w:pPr>
          </w:p>
        </w:tc>
        <w:tc>
          <w:tcPr>
            <w:tcW w:w="1560" w:type="dxa"/>
            <w:gridSpan w:val="4"/>
          </w:tcPr>
          <w:p w14:paraId="0C571875" w14:textId="77777777" w:rsidR="00DB143D" w:rsidRDefault="00DB143D" w:rsidP="00F93ECC">
            <w:pPr>
              <w:pStyle w:val="CRCoverPage"/>
              <w:spacing w:after="0"/>
              <w:rPr>
                <w:noProof/>
                <w:sz w:val="8"/>
                <w:szCs w:val="8"/>
              </w:rPr>
            </w:pPr>
          </w:p>
        </w:tc>
        <w:tc>
          <w:tcPr>
            <w:tcW w:w="2694" w:type="dxa"/>
            <w:gridSpan w:val="3"/>
          </w:tcPr>
          <w:p w14:paraId="0451F93B" w14:textId="77777777" w:rsidR="00DB143D" w:rsidRDefault="00DB143D" w:rsidP="00F93ECC">
            <w:pPr>
              <w:pStyle w:val="CRCoverPage"/>
              <w:spacing w:after="0"/>
              <w:rPr>
                <w:noProof/>
                <w:sz w:val="8"/>
                <w:szCs w:val="8"/>
              </w:rPr>
            </w:pPr>
          </w:p>
        </w:tc>
        <w:tc>
          <w:tcPr>
            <w:tcW w:w="1417" w:type="dxa"/>
            <w:gridSpan w:val="2"/>
          </w:tcPr>
          <w:p w14:paraId="57D2ECCD" w14:textId="77777777" w:rsidR="00DB143D" w:rsidRDefault="00DB143D" w:rsidP="00F93ECC">
            <w:pPr>
              <w:pStyle w:val="CRCoverPage"/>
              <w:spacing w:after="0"/>
              <w:rPr>
                <w:noProof/>
                <w:sz w:val="8"/>
                <w:szCs w:val="8"/>
              </w:rPr>
            </w:pPr>
          </w:p>
        </w:tc>
        <w:tc>
          <w:tcPr>
            <w:tcW w:w="2127" w:type="dxa"/>
            <w:tcBorders>
              <w:top w:val="nil"/>
              <w:left w:val="nil"/>
              <w:bottom w:val="nil"/>
              <w:right w:val="single" w:sz="4" w:space="0" w:color="auto"/>
            </w:tcBorders>
          </w:tcPr>
          <w:p w14:paraId="51D3604B" w14:textId="77777777" w:rsidR="00DB143D" w:rsidRDefault="00DB143D" w:rsidP="00F93ECC">
            <w:pPr>
              <w:pStyle w:val="CRCoverPage"/>
              <w:spacing w:after="0"/>
              <w:rPr>
                <w:noProof/>
                <w:sz w:val="8"/>
                <w:szCs w:val="8"/>
              </w:rPr>
            </w:pPr>
          </w:p>
        </w:tc>
      </w:tr>
      <w:tr w:rsidR="00DB143D" w14:paraId="1C226784" w14:textId="77777777" w:rsidTr="00F93ECC">
        <w:trPr>
          <w:cantSplit/>
        </w:trPr>
        <w:tc>
          <w:tcPr>
            <w:tcW w:w="1843" w:type="dxa"/>
            <w:tcBorders>
              <w:top w:val="nil"/>
              <w:left w:val="single" w:sz="4" w:space="0" w:color="auto"/>
              <w:bottom w:val="nil"/>
              <w:right w:val="nil"/>
            </w:tcBorders>
            <w:hideMark/>
          </w:tcPr>
          <w:p w14:paraId="75415F71" w14:textId="77777777" w:rsidR="00DB143D" w:rsidRDefault="00DB143D" w:rsidP="00F93ECC">
            <w:pPr>
              <w:pStyle w:val="CRCoverPage"/>
              <w:tabs>
                <w:tab w:val="right" w:pos="1759"/>
              </w:tabs>
              <w:spacing w:after="0"/>
              <w:rPr>
                <w:b/>
                <w:i/>
                <w:noProof/>
              </w:rPr>
            </w:pPr>
            <w:r>
              <w:rPr>
                <w:b/>
                <w:i/>
                <w:noProof/>
              </w:rPr>
              <w:t>Category:</w:t>
            </w:r>
          </w:p>
        </w:tc>
        <w:tc>
          <w:tcPr>
            <w:tcW w:w="425" w:type="dxa"/>
            <w:shd w:val="pct30" w:color="FFFF00" w:fill="auto"/>
            <w:hideMark/>
          </w:tcPr>
          <w:p w14:paraId="67F773D3" w14:textId="77777777" w:rsidR="00DB143D" w:rsidRDefault="00DB143D" w:rsidP="00F93ECC">
            <w:pPr>
              <w:pStyle w:val="CRCoverPage"/>
              <w:spacing w:after="0"/>
              <w:ind w:left="100"/>
              <w:rPr>
                <w:b/>
                <w:noProof/>
              </w:rPr>
            </w:pPr>
            <w:r>
              <w:rPr>
                <w:b/>
                <w:noProof/>
              </w:rPr>
              <w:t>F</w:t>
            </w:r>
          </w:p>
        </w:tc>
        <w:tc>
          <w:tcPr>
            <w:tcW w:w="3829" w:type="dxa"/>
            <w:gridSpan w:val="6"/>
          </w:tcPr>
          <w:p w14:paraId="1B235692" w14:textId="77777777" w:rsidR="00DB143D" w:rsidRDefault="00DB143D" w:rsidP="00F93ECC">
            <w:pPr>
              <w:pStyle w:val="CRCoverPage"/>
              <w:spacing w:after="0"/>
              <w:rPr>
                <w:noProof/>
              </w:rPr>
            </w:pPr>
          </w:p>
        </w:tc>
        <w:tc>
          <w:tcPr>
            <w:tcW w:w="1417" w:type="dxa"/>
            <w:gridSpan w:val="2"/>
            <w:hideMark/>
          </w:tcPr>
          <w:p w14:paraId="35BCEE9D" w14:textId="77777777" w:rsidR="00DB143D" w:rsidRDefault="00DB143D" w:rsidP="00F93EC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AD321" w14:textId="69D8D5B9" w:rsidR="00DB143D" w:rsidRDefault="00DB143D" w:rsidP="00F93ECC">
            <w:pPr>
              <w:pStyle w:val="CRCoverPage"/>
              <w:spacing w:after="0"/>
              <w:ind w:left="100"/>
              <w:rPr>
                <w:noProof/>
              </w:rPr>
            </w:pPr>
            <w:r>
              <w:rPr>
                <w:noProof/>
              </w:rPr>
              <w:t>Rel-1</w:t>
            </w:r>
            <w:r w:rsidR="00E020C1">
              <w:rPr>
                <w:noProof/>
              </w:rPr>
              <w:t>7</w:t>
            </w:r>
          </w:p>
        </w:tc>
      </w:tr>
      <w:tr w:rsidR="00DB143D" w14:paraId="3DE75054" w14:textId="77777777" w:rsidTr="00F93ECC">
        <w:tc>
          <w:tcPr>
            <w:tcW w:w="1843" w:type="dxa"/>
            <w:tcBorders>
              <w:top w:val="nil"/>
              <w:left w:val="single" w:sz="4" w:space="0" w:color="auto"/>
              <w:bottom w:val="single" w:sz="4" w:space="0" w:color="auto"/>
              <w:right w:val="nil"/>
            </w:tcBorders>
          </w:tcPr>
          <w:p w14:paraId="6EE9F437" w14:textId="77777777" w:rsidR="00DB143D" w:rsidRDefault="00DB143D" w:rsidP="00F93ECC">
            <w:pPr>
              <w:pStyle w:val="CRCoverPage"/>
              <w:spacing w:after="0"/>
              <w:rPr>
                <w:b/>
                <w:i/>
                <w:noProof/>
              </w:rPr>
            </w:pPr>
          </w:p>
        </w:tc>
        <w:tc>
          <w:tcPr>
            <w:tcW w:w="4678" w:type="dxa"/>
            <w:gridSpan w:val="8"/>
            <w:tcBorders>
              <w:top w:val="nil"/>
              <w:left w:val="nil"/>
              <w:bottom w:val="single" w:sz="4" w:space="0" w:color="auto"/>
              <w:right w:val="nil"/>
            </w:tcBorders>
            <w:hideMark/>
          </w:tcPr>
          <w:p w14:paraId="204AC3D7" w14:textId="77777777" w:rsidR="00DB143D" w:rsidRDefault="00DB143D" w:rsidP="00F93E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7CB45" w14:textId="77777777" w:rsidR="00DB143D" w:rsidRDefault="00DB143D" w:rsidP="00F93ECC">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9D7F86" w14:textId="77777777" w:rsidR="00DB143D" w:rsidRDefault="00DB143D" w:rsidP="00F93E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304E10CD" w14:textId="0CC22685" w:rsidR="00E020C1" w:rsidRDefault="00E020C1" w:rsidP="00E020C1">
            <w:pPr>
              <w:pStyle w:val="CRCoverPage"/>
              <w:tabs>
                <w:tab w:val="left" w:pos="950"/>
              </w:tabs>
              <w:spacing w:after="0"/>
              <w:ind w:leftChars="50" w:left="110" w:firstLineChars="50" w:firstLine="90"/>
              <w:rPr>
                <w:i/>
                <w:noProof/>
                <w:sz w:val="18"/>
              </w:rPr>
            </w:pPr>
            <w:r>
              <w:rPr>
                <w:i/>
                <w:noProof/>
                <w:sz w:val="18"/>
              </w:rPr>
              <w:t>Rel-17</w:t>
            </w:r>
            <w:r>
              <w:rPr>
                <w:i/>
                <w:noProof/>
                <w:sz w:val="18"/>
              </w:rPr>
              <w:tab/>
              <w:t>(Release 17)</w:t>
            </w:r>
          </w:p>
        </w:tc>
      </w:tr>
      <w:tr w:rsidR="00DB143D" w14:paraId="00E57694" w14:textId="77777777" w:rsidTr="00F93ECC">
        <w:tc>
          <w:tcPr>
            <w:tcW w:w="1843" w:type="dxa"/>
          </w:tcPr>
          <w:p w14:paraId="6E0187C5" w14:textId="77777777" w:rsidR="00DB143D" w:rsidRDefault="00DB143D" w:rsidP="00F93ECC">
            <w:pPr>
              <w:pStyle w:val="CRCoverPage"/>
              <w:spacing w:after="0"/>
              <w:rPr>
                <w:b/>
                <w:i/>
                <w:noProof/>
                <w:sz w:val="8"/>
                <w:szCs w:val="8"/>
              </w:rPr>
            </w:pPr>
          </w:p>
        </w:tc>
        <w:tc>
          <w:tcPr>
            <w:tcW w:w="7798" w:type="dxa"/>
            <w:gridSpan w:val="10"/>
          </w:tcPr>
          <w:p w14:paraId="4BC287ED" w14:textId="77777777" w:rsidR="00DB143D" w:rsidRDefault="00DB143D" w:rsidP="00F93ECC">
            <w:pPr>
              <w:pStyle w:val="CRCoverPage"/>
              <w:spacing w:after="0"/>
              <w:rPr>
                <w:noProof/>
                <w:sz w:val="8"/>
                <w:szCs w:val="8"/>
              </w:rPr>
            </w:pPr>
          </w:p>
        </w:tc>
      </w:tr>
      <w:tr w:rsidR="00DB143D" w14:paraId="2AB4D8CE" w14:textId="77777777" w:rsidTr="00F93ECC">
        <w:tc>
          <w:tcPr>
            <w:tcW w:w="2268" w:type="dxa"/>
            <w:gridSpan w:val="2"/>
            <w:tcBorders>
              <w:top w:val="single" w:sz="4" w:space="0" w:color="auto"/>
              <w:left w:val="single" w:sz="4" w:space="0" w:color="auto"/>
              <w:bottom w:val="nil"/>
              <w:right w:val="nil"/>
            </w:tcBorders>
            <w:hideMark/>
          </w:tcPr>
          <w:p w14:paraId="7E02B952" w14:textId="77777777" w:rsidR="00DB143D" w:rsidRDefault="00DB143D" w:rsidP="00F93ECC">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98C696A" w14:textId="369948E5" w:rsidR="00DB143D" w:rsidRDefault="0030526A" w:rsidP="00967949">
            <w:pPr>
              <w:rPr>
                <w:noProof/>
              </w:rPr>
            </w:pPr>
            <w:r w:rsidRPr="00395C24">
              <w:rPr>
                <w:rFonts w:ascii="Arial" w:eastAsia="宋体" w:hAnsi="Arial" w:cs="Times New Roman"/>
                <w:noProof/>
                <w:sz w:val="20"/>
                <w:szCs w:val="20"/>
                <w:lang w:val="en-GB"/>
              </w:rPr>
              <w:t xml:space="preserve">According to the agreement of RAN2, if UE is configured with two PUCCH-SR resources for TRP-specific BFRQ, two SR configurations will be configured where each SR configuration includes one PUCCH-SR resource. The two SR configurations configured for TRP-specific BFRQ are drafted as schedulingRequestID-BFR-r17 and schedulingRequestID-BFR2-r17 in TS38.331, while it is drafted as </w:t>
            </w:r>
            <w:proofErr w:type="spellStart"/>
            <w:r w:rsidRPr="00395C24">
              <w:rPr>
                <w:rFonts w:ascii="Arial" w:eastAsia="宋体" w:hAnsi="Arial" w:cs="Times New Roman"/>
                <w:noProof/>
                <w:sz w:val="20"/>
                <w:szCs w:val="20"/>
                <w:lang w:val="en-GB"/>
              </w:rPr>
              <w:t>schedulingRequestIDForMTRPBFR</w:t>
            </w:r>
            <w:proofErr w:type="spellEnd"/>
            <w:r w:rsidRPr="00395C24">
              <w:rPr>
                <w:rFonts w:ascii="Arial" w:eastAsia="宋体" w:hAnsi="Arial" w:cs="Times New Roman"/>
                <w:noProof/>
                <w:sz w:val="20"/>
                <w:szCs w:val="20"/>
                <w:lang w:val="en-GB"/>
              </w:rPr>
              <w:t xml:space="preserve"> in TS38.213 which is not aligned with TS38.331. Besides, in the description of UCI multiplexing on Clause 9.2.5.1 of TS38.213, SR associated with TRP-specific BFRQ is not included.</w:t>
            </w:r>
          </w:p>
        </w:tc>
      </w:tr>
      <w:tr w:rsidR="00DB143D" w14:paraId="6C22734C" w14:textId="77777777" w:rsidTr="00F93ECC">
        <w:tc>
          <w:tcPr>
            <w:tcW w:w="2268" w:type="dxa"/>
            <w:gridSpan w:val="2"/>
            <w:tcBorders>
              <w:top w:val="nil"/>
              <w:left w:val="single" w:sz="4" w:space="0" w:color="auto"/>
              <w:bottom w:val="nil"/>
              <w:right w:val="nil"/>
            </w:tcBorders>
          </w:tcPr>
          <w:p w14:paraId="76EE33BE"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2B440938" w14:textId="77777777" w:rsidR="00DB143D" w:rsidRPr="00BB2B5C" w:rsidRDefault="00DB143D" w:rsidP="00F93ECC">
            <w:pPr>
              <w:pStyle w:val="CRCoverPage"/>
              <w:spacing w:after="0"/>
              <w:rPr>
                <w:noProof/>
                <w:lang w:eastAsia="zh-CN"/>
              </w:rPr>
            </w:pPr>
          </w:p>
        </w:tc>
      </w:tr>
      <w:tr w:rsidR="00DB143D" w14:paraId="01E6D847" w14:textId="77777777" w:rsidTr="00F93ECC">
        <w:tc>
          <w:tcPr>
            <w:tcW w:w="2268" w:type="dxa"/>
            <w:gridSpan w:val="2"/>
            <w:tcBorders>
              <w:top w:val="nil"/>
              <w:left w:val="single" w:sz="4" w:space="0" w:color="auto"/>
              <w:bottom w:val="nil"/>
              <w:right w:val="nil"/>
            </w:tcBorders>
            <w:hideMark/>
          </w:tcPr>
          <w:p w14:paraId="00AE0F2B" w14:textId="77777777" w:rsidR="00DB143D" w:rsidRDefault="00DB143D" w:rsidP="00F93ECC">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0888F1B" w14:textId="4A0100DC" w:rsidR="00DB143D" w:rsidRDefault="001300AD" w:rsidP="00967949">
            <w:pPr>
              <w:pStyle w:val="CRCoverPage"/>
              <w:spacing w:after="0"/>
              <w:rPr>
                <w:noProof/>
                <w:lang w:eastAsia="zh-CN"/>
              </w:rPr>
            </w:pPr>
            <w:r>
              <w:rPr>
                <w:noProof/>
                <w:lang w:eastAsia="zh-CN"/>
              </w:rPr>
              <w:t>Modify the name of RRC parameter of SR configuration configured for TRP-specific BFR in TS38.213 according to TS38.331 and add the description of SR configuration configured for TRP-specific BFR on Clause 9.2.5.1 of TS</w:t>
            </w:r>
            <w:r w:rsidR="0030526A">
              <w:rPr>
                <w:noProof/>
                <w:lang w:eastAsia="zh-CN"/>
              </w:rPr>
              <w:t>38.213</w:t>
            </w:r>
            <w:r w:rsidR="00967949">
              <w:rPr>
                <w:rFonts w:hint="eastAsia"/>
                <w:noProof/>
                <w:lang w:eastAsia="zh-CN"/>
              </w:rPr>
              <w:t>.</w:t>
            </w:r>
            <w:r w:rsidR="00DB143D">
              <w:rPr>
                <w:rFonts w:hint="eastAsia"/>
                <w:noProof/>
                <w:lang w:eastAsia="zh-CN"/>
              </w:rPr>
              <w:t xml:space="preserve"> </w:t>
            </w:r>
          </w:p>
        </w:tc>
      </w:tr>
      <w:tr w:rsidR="00DB143D" w14:paraId="207E2B0D" w14:textId="77777777" w:rsidTr="00F93ECC">
        <w:tc>
          <w:tcPr>
            <w:tcW w:w="2268" w:type="dxa"/>
            <w:gridSpan w:val="2"/>
            <w:tcBorders>
              <w:top w:val="nil"/>
              <w:left w:val="single" w:sz="4" w:space="0" w:color="auto"/>
              <w:bottom w:val="nil"/>
              <w:right w:val="nil"/>
            </w:tcBorders>
          </w:tcPr>
          <w:p w14:paraId="1003D621"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E3A5FE7" w14:textId="77777777" w:rsidR="00DB143D" w:rsidRDefault="00DB143D" w:rsidP="00F93ECC">
            <w:pPr>
              <w:pStyle w:val="CRCoverPage"/>
              <w:spacing w:after="0"/>
              <w:rPr>
                <w:noProof/>
                <w:sz w:val="8"/>
                <w:szCs w:val="8"/>
              </w:rPr>
            </w:pPr>
          </w:p>
        </w:tc>
      </w:tr>
      <w:tr w:rsidR="00DB143D" w14:paraId="6F33D104" w14:textId="77777777" w:rsidTr="00F93ECC">
        <w:tc>
          <w:tcPr>
            <w:tcW w:w="2268" w:type="dxa"/>
            <w:gridSpan w:val="2"/>
            <w:tcBorders>
              <w:top w:val="nil"/>
              <w:left w:val="single" w:sz="4" w:space="0" w:color="auto"/>
              <w:bottom w:val="single" w:sz="4" w:space="0" w:color="auto"/>
              <w:right w:val="nil"/>
            </w:tcBorders>
            <w:hideMark/>
          </w:tcPr>
          <w:p w14:paraId="234652D6" w14:textId="77777777" w:rsidR="00DB143D" w:rsidRDefault="00DB143D" w:rsidP="00F93ECC">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BE4AFA9" w14:textId="1D7B81B6" w:rsidR="00DB143D" w:rsidRDefault="00C45FE0" w:rsidP="00F93ECC">
            <w:pPr>
              <w:pStyle w:val="CRCoverPage"/>
              <w:spacing w:after="0"/>
              <w:rPr>
                <w:noProof/>
              </w:rPr>
            </w:pPr>
            <w:r>
              <w:rPr>
                <w:rFonts w:hint="eastAsia"/>
                <w:noProof/>
                <w:lang w:eastAsia="zh-CN"/>
              </w:rPr>
              <w:t xml:space="preserve">The </w:t>
            </w:r>
            <w:r w:rsidR="001300AD">
              <w:rPr>
                <w:noProof/>
                <w:lang w:eastAsia="zh-CN"/>
              </w:rPr>
              <w:t>name</w:t>
            </w:r>
            <w:r>
              <w:rPr>
                <w:rFonts w:hint="eastAsia"/>
                <w:noProof/>
                <w:lang w:eastAsia="zh-CN"/>
              </w:rPr>
              <w:t xml:space="preserve"> of </w:t>
            </w:r>
            <w:r w:rsidR="001300AD">
              <w:rPr>
                <w:noProof/>
                <w:lang w:eastAsia="zh-CN"/>
              </w:rPr>
              <w:t xml:space="preserve">RRC parameter of SR configuration configured for TRP-specific BFR </w:t>
            </w:r>
            <w:r>
              <w:rPr>
                <w:rFonts w:hint="eastAsia"/>
                <w:noProof/>
                <w:lang w:eastAsia="zh-CN"/>
              </w:rPr>
              <w:t xml:space="preserve"> in TS38.21</w:t>
            </w:r>
            <w:r w:rsidR="001300AD">
              <w:rPr>
                <w:noProof/>
                <w:lang w:eastAsia="zh-CN"/>
              </w:rPr>
              <w:t>3</w:t>
            </w:r>
            <w:r>
              <w:rPr>
                <w:rFonts w:hint="eastAsia"/>
                <w:noProof/>
                <w:lang w:eastAsia="zh-CN"/>
              </w:rPr>
              <w:t xml:space="preserve"> and TS38.</w:t>
            </w:r>
            <w:r w:rsidR="001300AD">
              <w:rPr>
                <w:noProof/>
                <w:lang w:eastAsia="zh-CN"/>
              </w:rPr>
              <w:t>331</w:t>
            </w:r>
            <w:r>
              <w:rPr>
                <w:rFonts w:hint="eastAsia"/>
                <w:noProof/>
                <w:lang w:eastAsia="zh-CN"/>
              </w:rPr>
              <w:t xml:space="preserve"> are not aligned.</w:t>
            </w:r>
            <w:r w:rsidR="001300AD">
              <w:rPr>
                <w:noProof/>
                <w:lang w:eastAsia="zh-CN"/>
              </w:rPr>
              <w:t xml:space="preserve"> And the SR configuration configured for TRP-specific BFR is missing on Clause 9.2.5.1 of TS38.213.</w:t>
            </w:r>
          </w:p>
        </w:tc>
      </w:tr>
      <w:tr w:rsidR="00DB143D" w14:paraId="149EC9F0" w14:textId="77777777" w:rsidTr="00F93ECC">
        <w:tc>
          <w:tcPr>
            <w:tcW w:w="2268" w:type="dxa"/>
            <w:gridSpan w:val="2"/>
          </w:tcPr>
          <w:p w14:paraId="31E67280" w14:textId="77777777" w:rsidR="00DB143D" w:rsidRDefault="00DB143D" w:rsidP="00F93ECC">
            <w:pPr>
              <w:pStyle w:val="CRCoverPage"/>
              <w:spacing w:after="0"/>
              <w:rPr>
                <w:b/>
                <w:i/>
                <w:noProof/>
                <w:sz w:val="8"/>
                <w:szCs w:val="8"/>
              </w:rPr>
            </w:pPr>
          </w:p>
        </w:tc>
        <w:tc>
          <w:tcPr>
            <w:tcW w:w="7373" w:type="dxa"/>
            <w:gridSpan w:val="9"/>
          </w:tcPr>
          <w:p w14:paraId="70C36FA4" w14:textId="77777777" w:rsidR="00DB143D" w:rsidRDefault="00DB143D" w:rsidP="00F93ECC">
            <w:pPr>
              <w:pStyle w:val="CRCoverPage"/>
              <w:spacing w:after="0"/>
              <w:rPr>
                <w:noProof/>
                <w:sz w:val="8"/>
                <w:szCs w:val="8"/>
              </w:rPr>
            </w:pPr>
          </w:p>
        </w:tc>
      </w:tr>
      <w:tr w:rsidR="00DB143D" w14:paraId="5F343339" w14:textId="77777777" w:rsidTr="00F93ECC">
        <w:tc>
          <w:tcPr>
            <w:tcW w:w="2268" w:type="dxa"/>
            <w:gridSpan w:val="2"/>
            <w:tcBorders>
              <w:top w:val="single" w:sz="4" w:space="0" w:color="auto"/>
              <w:left w:val="single" w:sz="4" w:space="0" w:color="auto"/>
              <w:bottom w:val="nil"/>
              <w:right w:val="nil"/>
            </w:tcBorders>
            <w:hideMark/>
          </w:tcPr>
          <w:p w14:paraId="2AB5AA45" w14:textId="77777777" w:rsidR="00DB143D" w:rsidRDefault="00DB143D" w:rsidP="00F93ECC">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651E7BE" w14:textId="7A0ECA8D" w:rsidR="00DB143D" w:rsidRDefault="0030526A" w:rsidP="0030526A">
            <w:pPr>
              <w:pStyle w:val="CRCoverPage"/>
              <w:spacing w:after="0"/>
              <w:rPr>
                <w:noProof/>
                <w:lang w:eastAsia="zh-CN"/>
              </w:rPr>
            </w:pPr>
            <w:r>
              <w:rPr>
                <w:rFonts w:hint="eastAsia"/>
                <w:noProof/>
                <w:lang w:eastAsia="zh-CN"/>
              </w:rPr>
              <w:t>6</w:t>
            </w:r>
            <w:r>
              <w:rPr>
                <w:noProof/>
                <w:lang w:eastAsia="zh-CN"/>
              </w:rPr>
              <w:t>, 9.2.4 and 9.2.5.1</w:t>
            </w:r>
          </w:p>
        </w:tc>
      </w:tr>
      <w:tr w:rsidR="00DB143D" w14:paraId="07599C34" w14:textId="77777777" w:rsidTr="00F93ECC">
        <w:tc>
          <w:tcPr>
            <w:tcW w:w="2268" w:type="dxa"/>
            <w:gridSpan w:val="2"/>
            <w:tcBorders>
              <w:top w:val="nil"/>
              <w:left w:val="single" w:sz="4" w:space="0" w:color="auto"/>
              <w:bottom w:val="nil"/>
              <w:right w:val="nil"/>
            </w:tcBorders>
          </w:tcPr>
          <w:p w14:paraId="709DEB52"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5598BEB" w14:textId="77777777" w:rsidR="00DB143D" w:rsidRDefault="00DB143D" w:rsidP="00F93ECC">
            <w:pPr>
              <w:pStyle w:val="CRCoverPage"/>
              <w:spacing w:after="0"/>
              <w:rPr>
                <w:noProof/>
                <w:sz w:val="8"/>
                <w:szCs w:val="8"/>
              </w:rPr>
            </w:pPr>
          </w:p>
        </w:tc>
      </w:tr>
      <w:tr w:rsidR="00DB143D" w14:paraId="522A5924" w14:textId="77777777" w:rsidTr="00F93ECC">
        <w:tc>
          <w:tcPr>
            <w:tcW w:w="2268" w:type="dxa"/>
            <w:gridSpan w:val="2"/>
            <w:tcBorders>
              <w:top w:val="nil"/>
              <w:left w:val="single" w:sz="4" w:space="0" w:color="auto"/>
              <w:bottom w:val="nil"/>
              <w:right w:val="nil"/>
            </w:tcBorders>
          </w:tcPr>
          <w:p w14:paraId="13CA24AD" w14:textId="77777777" w:rsidR="00DB143D" w:rsidRDefault="00DB143D" w:rsidP="00F93E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EDB3A6" w14:textId="77777777" w:rsidR="00DB143D" w:rsidRDefault="00DB143D" w:rsidP="00F93E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11C6FD" w14:textId="77777777" w:rsidR="00DB143D" w:rsidRDefault="00DB143D" w:rsidP="00F93ECC">
            <w:pPr>
              <w:pStyle w:val="CRCoverPage"/>
              <w:spacing w:after="0"/>
              <w:jc w:val="center"/>
              <w:rPr>
                <w:b/>
                <w:caps/>
                <w:noProof/>
              </w:rPr>
            </w:pPr>
            <w:r>
              <w:rPr>
                <w:b/>
                <w:caps/>
                <w:noProof/>
              </w:rPr>
              <w:t>N</w:t>
            </w:r>
          </w:p>
        </w:tc>
        <w:tc>
          <w:tcPr>
            <w:tcW w:w="2977" w:type="dxa"/>
            <w:gridSpan w:val="3"/>
          </w:tcPr>
          <w:p w14:paraId="030BB008" w14:textId="77777777" w:rsidR="00DB143D" w:rsidRDefault="00DB143D" w:rsidP="00F93ECC">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26CC765" w14:textId="77777777" w:rsidR="00DB143D" w:rsidRDefault="00DB143D" w:rsidP="00F93ECC">
            <w:pPr>
              <w:pStyle w:val="CRCoverPage"/>
              <w:spacing w:after="0"/>
              <w:ind w:left="99"/>
              <w:rPr>
                <w:noProof/>
              </w:rPr>
            </w:pPr>
          </w:p>
        </w:tc>
      </w:tr>
      <w:tr w:rsidR="00DB143D" w14:paraId="2CCF7F03" w14:textId="77777777" w:rsidTr="00F93ECC">
        <w:tc>
          <w:tcPr>
            <w:tcW w:w="2268" w:type="dxa"/>
            <w:gridSpan w:val="2"/>
            <w:tcBorders>
              <w:top w:val="nil"/>
              <w:left w:val="single" w:sz="4" w:space="0" w:color="auto"/>
              <w:bottom w:val="nil"/>
              <w:right w:val="nil"/>
            </w:tcBorders>
            <w:hideMark/>
          </w:tcPr>
          <w:p w14:paraId="3DAA96C4" w14:textId="77777777" w:rsidR="00DB143D" w:rsidRDefault="00DB143D" w:rsidP="00F93E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66AB21"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FE73C" w14:textId="77777777" w:rsidR="00DB143D" w:rsidRDefault="00DB143D" w:rsidP="00F93ECC">
            <w:pPr>
              <w:pStyle w:val="CRCoverPage"/>
              <w:spacing w:after="0"/>
              <w:jc w:val="center"/>
              <w:rPr>
                <w:b/>
                <w:caps/>
                <w:noProof/>
              </w:rPr>
            </w:pPr>
          </w:p>
        </w:tc>
        <w:tc>
          <w:tcPr>
            <w:tcW w:w="2977" w:type="dxa"/>
            <w:gridSpan w:val="3"/>
            <w:hideMark/>
          </w:tcPr>
          <w:p w14:paraId="3A169EE5" w14:textId="77777777" w:rsidR="00DB143D" w:rsidRDefault="00DB143D" w:rsidP="00F93ECC">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0DA9695" w14:textId="77777777" w:rsidR="00DB143D" w:rsidRDefault="00DB143D" w:rsidP="00F93ECC">
            <w:pPr>
              <w:pStyle w:val="CRCoverPage"/>
              <w:spacing w:after="0"/>
              <w:ind w:left="99"/>
              <w:rPr>
                <w:noProof/>
              </w:rPr>
            </w:pPr>
            <w:r>
              <w:rPr>
                <w:noProof/>
              </w:rPr>
              <w:t xml:space="preserve">TS/TR ... CR ... </w:t>
            </w:r>
          </w:p>
        </w:tc>
      </w:tr>
      <w:tr w:rsidR="00DB143D" w14:paraId="4709F6F1" w14:textId="77777777" w:rsidTr="00F93ECC">
        <w:tc>
          <w:tcPr>
            <w:tcW w:w="2268" w:type="dxa"/>
            <w:gridSpan w:val="2"/>
            <w:tcBorders>
              <w:top w:val="nil"/>
              <w:left w:val="single" w:sz="4" w:space="0" w:color="auto"/>
              <w:bottom w:val="nil"/>
              <w:right w:val="nil"/>
            </w:tcBorders>
            <w:hideMark/>
          </w:tcPr>
          <w:p w14:paraId="2F48685D" w14:textId="77777777" w:rsidR="00DB143D" w:rsidRDefault="00DB143D" w:rsidP="00F93E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87C33"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15DC9" w14:textId="77777777" w:rsidR="00DB143D" w:rsidRDefault="00DB143D" w:rsidP="00F93ECC">
            <w:pPr>
              <w:pStyle w:val="CRCoverPage"/>
              <w:spacing w:after="0"/>
              <w:jc w:val="center"/>
              <w:rPr>
                <w:b/>
                <w:caps/>
                <w:noProof/>
              </w:rPr>
            </w:pPr>
          </w:p>
        </w:tc>
        <w:tc>
          <w:tcPr>
            <w:tcW w:w="2977" w:type="dxa"/>
            <w:gridSpan w:val="3"/>
            <w:hideMark/>
          </w:tcPr>
          <w:p w14:paraId="7617B6C4" w14:textId="77777777" w:rsidR="00DB143D" w:rsidRDefault="00DB143D" w:rsidP="00F93ECC">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6CB79BD" w14:textId="77777777" w:rsidR="00DB143D" w:rsidRDefault="00DB143D" w:rsidP="00F93ECC">
            <w:pPr>
              <w:pStyle w:val="CRCoverPage"/>
              <w:spacing w:after="0"/>
              <w:ind w:left="99"/>
              <w:rPr>
                <w:noProof/>
              </w:rPr>
            </w:pPr>
            <w:r>
              <w:rPr>
                <w:noProof/>
              </w:rPr>
              <w:t xml:space="preserve">TS/TR ... CR ... </w:t>
            </w:r>
          </w:p>
        </w:tc>
      </w:tr>
      <w:tr w:rsidR="00DB143D" w14:paraId="2880D5F6" w14:textId="77777777" w:rsidTr="00F93ECC">
        <w:tc>
          <w:tcPr>
            <w:tcW w:w="2268" w:type="dxa"/>
            <w:gridSpan w:val="2"/>
            <w:tcBorders>
              <w:top w:val="nil"/>
              <w:left w:val="single" w:sz="4" w:space="0" w:color="auto"/>
              <w:bottom w:val="nil"/>
              <w:right w:val="nil"/>
            </w:tcBorders>
            <w:hideMark/>
          </w:tcPr>
          <w:p w14:paraId="645346A1" w14:textId="77777777" w:rsidR="00DB143D" w:rsidRDefault="00DB143D" w:rsidP="00F93E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C9687A"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EFED" w14:textId="77777777" w:rsidR="00DB143D" w:rsidRDefault="00DB143D" w:rsidP="00F93ECC">
            <w:pPr>
              <w:pStyle w:val="CRCoverPage"/>
              <w:spacing w:after="0"/>
              <w:jc w:val="center"/>
              <w:rPr>
                <w:b/>
                <w:caps/>
                <w:noProof/>
              </w:rPr>
            </w:pPr>
          </w:p>
        </w:tc>
        <w:tc>
          <w:tcPr>
            <w:tcW w:w="2977" w:type="dxa"/>
            <w:gridSpan w:val="3"/>
            <w:hideMark/>
          </w:tcPr>
          <w:p w14:paraId="6E364E9B" w14:textId="77777777" w:rsidR="00DB143D" w:rsidRDefault="00DB143D" w:rsidP="00F93ECC">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47285B9" w14:textId="77777777" w:rsidR="00DB143D" w:rsidRDefault="00DB143D" w:rsidP="00F93ECC">
            <w:pPr>
              <w:pStyle w:val="CRCoverPage"/>
              <w:spacing w:after="0"/>
              <w:ind w:left="99"/>
              <w:rPr>
                <w:noProof/>
              </w:rPr>
            </w:pPr>
            <w:r>
              <w:rPr>
                <w:noProof/>
              </w:rPr>
              <w:t xml:space="preserve">TS/TR ... CR ... </w:t>
            </w:r>
          </w:p>
        </w:tc>
      </w:tr>
      <w:tr w:rsidR="00DB143D" w14:paraId="6CB429C9" w14:textId="77777777" w:rsidTr="00F93ECC">
        <w:tc>
          <w:tcPr>
            <w:tcW w:w="2268" w:type="dxa"/>
            <w:gridSpan w:val="2"/>
            <w:tcBorders>
              <w:top w:val="nil"/>
              <w:left w:val="single" w:sz="4" w:space="0" w:color="auto"/>
              <w:bottom w:val="nil"/>
              <w:right w:val="nil"/>
            </w:tcBorders>
          </w:tcPr>
          <w:p w14:paraId="719D0A57" w14:textId="77777777" w:rsidR="00DB143D" w:rsidRDefault="00DB143D" w:rsidP="00F93ECC">
            <w:pPr>
              <w:pStyle w:val="CRCoverPage"/>
              <w:spacing w:after="0"/>
              <w:rPr>
                <w:b/>
                <w:i/>
                <w:noProof/>
              </w:rPr>
            </w:pPr>
          </w:p>
        </w:tc>
        <w:tc>
          <w:tcPr>
            <w:tcW w:w="7373" w:type="dxa"/>
            <w:gridSpan w:val="9"/>
            <w:tcBorders>
              <w:top w:val="nil"/>
              <w:left w:val="nil"/>
              <w:bottom w:val="nil"/>
              <w:right w:val="single" w:sz="4" w:space="0" w:color="auto"/>
            </w:tcBorders>
          </w:tcPr>
          <w:p w14:paraId="30A2B2DA" w14:textId="77777777" w:rsidR="00DB143D" w:rsidRDefault="00DB143D" w:rsidP="00F93ECC">
            <w:pPr>
              <w:pStyle w:val="CRCoverPage"/>
              <w:spacing w:after="0"/>
              <w:rPr>
                <w:noProof/>
              </w:rPr>
            </w:pPr>
          </w:p>
        </w:tc>
      </w:tr>
      <w:tr w:rsidR="00DB143D" w14:paraId="03FE4096" w14:textId="77777777" w:rsidTr="00F93ECC">
        <w:tc>
          <w:tcPr>
            <w:tcW w:w="2268" w:type="dxa"/>
            <w:gridSpan w:val="2"/>
            <w:tcBorders>
              <w:top w:val="nil"/>
              <w:left w:val="single" w:sz="4" w:space="0" w:color="auto"/>
              <w:bottom w:val="single" w:sz="4" w:space="0" w:color="auto"/>
              <w:right w:val="nil"/>
            </w:tcBorders>
            <w:hideMark/>
          </w:tcPr>
          <w:p w14:paraId="56B406FE" w14:textId="77777777" w:rsidR="00DB143D" w:rsidRDefault="00DB143D" w:rsidP="00F93ECC">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37D2B98" w14:textId="77777777" w:rsidR="00DB143D" w:rsidRDefault="00DB143D" w:rsidP="00F93ECC">
            <w:pPr>
              <w:pStyle w:val="CRCoverPage"/>
              <w:spacing w:after="0"/>
              <w:ind w:left="100"/>
              <w:rPr>
                <w:noProof/>
              </w:rPr>
            </w:pPr>
          </w:p>
        </w:tc>
      </w:tr>
    </w:tbl>
    <w:p w14:paraId="4C007037" w14:textId="77777777" w:rsidR="00DB143D" w:rsidRDefault="00DB143D" w:rsidP="00DB143D">
      <w:pPr>
        <w:pStyle w:val="CRCoverPage"/>
        <w:spacing w:after="0"/>
        <w:rPr>
          <w:noProof/>
          <w:sz w:val="8"/>
          <w:szCs w:val="8"/>
        </w:rPr>
      </w:pPr>
    </w:p>
    <w:p w14:paraId="47DDD0E3" w14:textId="77777777" w:rsidR="00DB143D" w:rsidRPr="00AC726E" w:rsidRDefault="00DB143D" w:rsidP="00DB143D">
      <w:pPr>
        <w:rPr>
          <w:rFonts w:eastAsia="宋体"/>
          <w:color w:val="000000"/>
        </w:rPr>
      </w:pPr>
      <w:r>
        <w:rPr>
          <w:noProof/>
          <w:sz w:val="8"/>
          <w:szCs w:val="8"/>
        </w:rPr>
        <w:br w:type="page"/>
      </w:r>
    </w:p>
    <w:p w14:paraId="320FA404" w14:textId="77777777" w:rsidR="0030526A" w:rsidRPr="0030526A" w:rsidRDefault="0030526A" w:rsidP="0030526A">
      <w:pPr>
        <w:autoSpaceDE w:val="0"/>
        <w:autoSpaceDN w:val="0"/>
        <w:adjustRightInd w:val="0"/>
        <w:snapToGrid w:val="0"/>
        <w:spacing w:beforeLines="50" w:before="120" w:after="120"/>
        <w:rPr>
          <w:rFonts w:ascii="Times New Roman" w:eastAsia="宋体" w:hAnsi="Times New Roman" w:cs="Times New Roman"/>
          <w:b/>
          <w:sz w:val="20"/>
          <w:szCs w:val="20"/>
          <w:lang w:val="fr-FR" w:eastAsia="en-US"/>
        </w:rPr>
      </w:pPr>
      <w:r w:rsidRPr="0030526A">
        <w:rPr>
          <w:rFonts w:ascii="Times New Roman" w:eastAsia="宋体" w:hAnsi="Times New Roman" w:cs="Times New Roman"/>
          <w:b/>
          <w:sz w:val="20"/>
          <w:szCs w:val="20"/>
          <w:lang w:val="fr-FR"/>
        </w:rPr>
        <w:lastRenderedPageBreak/>
        <w:t>6</w:t>
      </w:r>
      <w:r w:rsidRPr="0030526A">
        <w:rPr>
          <w:rFonts w:ascii="Times New Roman" w:eastAsia="宋体" w:hAnsi="Times New Roman" w:cs="Times New Roman" w:hint="eastAsia"/>
          <w:b/>
          <w:sz w:val="20"/>
          <w:szCs w:val="20"/>
          <w:lang w:val="fr-FR"/>
        </w:rPr>
        <w:t xml:space="preserve"> </w:t>
      </w:r>
      <w:r w:rsidRPr="0030526A">
        <w:rPr>
          <w:rFonts w:ascii="Times New Roman" w:eastAsia="宋体" w:hAnsi="Times New Roman" w:cs="Times New Roman"/>
          <w:b/>
          <w:sz w:val="20"/>
          <w:szCs w:val="20"/>
          <w:lang w:val="fr-FR" w:eastAsia="en-US"/>
        </w:rPr>
        <w:t xml:space="preserve">Link </w:t>
      </w:r>
      <w:proofErr w:type="spellStart"/>
      <w:r w:rsidRPr="0030526A">
        <w:rPr>
          <w:rFonts w:ascii="Times New Roman" w:eastAsia="宋体" w:hAnsi="Times New Roman" w:cs="Times New Roman"/>
          <w:b/>
          <w:sz w:val="20"/>
          <w:szCs w:val="20"/>
          <w:lang w:val="fr-FR" w:eastAsia="en-US"/>
        </w:rPr>
        <w:t>recovery</w:t>
      </w:r>
      <w:proofErr w:type="spellEnd"/>
      <w:r w:rsidRPr="0030526A">
        <w:rPr>
          <w:rFonts w:ascii="Times New Roman" w:eastAsia="宋体" w:hAnsi="Times New Roman" w:cs="Times New Roman"/>
          <w:b/>
          <w:sz w:val="20"/>
          <w:szCs w:val="20"/>
          <w:lang w:val="fr-FR" w:eastAsia="en-US"/>
        </w:rPr>
        <w:t xml:space="preserve"> </w:t>
      </w:r>
      <w:proofErr w:type="spellStart"/>
      <w:r w:rsidRPr="0030526A">
        <w:rPr>
          <w:rFonts w:ascii="Times New Roman" w:eastAsia="宋体" w:hAnsi="Times New Roman" w:cs="Times New Roman"/>
          <w:b/>
          <w:sz w:val="20"/>
          <w:szCs w:val="20"/>
          <w:lang w:val="fr-FR" w:eastAsia="en-US"/>
        </w:rPr>
        <w:t>procedures</w:t>
      </w:r>
      <w:proofErr w:type="spellEnd"/>
    </w:p>
    <w:p w14:paraId="1D14002D" w14:textId="77777777" w:rsidR="0030526A" w:rsidRPr="0030526A" w:rsidRDefault="0030526A" w:rsidP="0030526A">
      <w:pPr>
        <w:autoSpaceDE w:val="0"/>
        <w:autoSpaceDN w:val="0"/>
        <w:adjustRightInd w:val="0"/>
        <w:snapToGrid w:val="0"/>
        <w:spacing w:afterLines="50" w:after="120"/>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23578635" w14:textId="77777777" w:rsidR="0030526A" w:rsidRPr="0030526A" w:rsidRDefault="0030526A" w:rsidP="0030526A">
      <w:pPr>
        <w:autoSpaceDE w:val="0"/>
        <w:autoSpaceDN w:val="0"/>
        <w:adjustRightInd w:val="0"/>
        <w:snapToGrid w:val="0"/>
        <w:spacing w:after="120"/>
        <w:rPr>
          <w:rFonts w:ascii="Times New Roman" w:eastAsia="宋体" w:hAnsi="Times New Roman" w:cs="Times New Roman"/>
          <w:iCs/>
          <w:noProof/>
        </w:rPr>
      </w:pPr>
      <w:r w:rsidRPr="0030526A">
        <w:rPr>
          <w:rFonts w:ascii="Times New Roman" w:eastAsia="宋体" w:hAnsi="Times New Roman" w:cs="Times New Roman"/>
          <w:lang w:eastAsia="en-US"/>
        </w:rPr>
        <w:t xml:space="preserve">A UE can be provided, by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-BFR-</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iCs/>
          <w:noProof/>
        </w:rPr>
        <w:t xml:space="preserve">, a configuration for PUCCH transmission with a link recovery request (LRR) as described in clause 9.2.4 for the UE to transmit PUCCH [11, TS 38.321]. If the PCell or the PSCell is associated </w:t>
      </w:r>
      <w:r w:rsidRPr="0030526A">
        <w:rPr>
          <w:rFonts w:ascii="Times New Roman" w:eastAsia="宋体" w:hAnsi="Times New Roman" w:cs="Times New Roman"/>
          <w:iCs/>
          <w:lang w:eastAsia="en-US"/>
        </w:rPr>
        <w:t xml:space="preserve">with </w:t>
      </w:r>
      <w:r w:rsidRPr="0030526A">
        <w:rPr>
          <w:rFonts w:ascii="Times New Roman" w:eastAsia="宋体" w:hAnsi="Times New Roman" w:cs="Times New Roman"/>
          <w:lang w:eastAsia="en-US"/>
        </w:rPr>
        <w:t xml:space="preserve">sets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0,0</m:t>
            </m:r>
          </m:sub>
        </m:sSub>
      </m:oMath>
      <w:r w:rsidRPr="0030526A">
        <w:rPr>
          <w:rFonts w:ascii="Times New Roman" w:eastAsia="宋体" w:hAnsi="Times New Roman" w:cs="Times New Roman"/>
          <w:lang w:eastAsia="en-US"/>
        </w:rPr>
        <w:t xml:space="preserve"> and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1,0</m:t>
            </m:r>
          </m:sub>
        </m:sSub>
      </m:oMath>
      <w:r w:rsidRPr="0030526A">
        <w:rPr>
          <w:rFonts w:ascii="Times New Roman" w:eastAsia="宋体" w:hAnsi="Times New Roman" w:cs="Times New Roman"/>
          <w:lang w:eastAsia="en-US"/>
        </w:rPr>
        <w:t xml:space="preserve">, and with sets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0,1</m:t>
            </m:r>
          </m:sub>
        </m:sSub>
      </m:oMath>
      <w:r w:rsidRPr="0030526A">
        <w:rPr>
          <w:rFonts w:ascii="Times New Roman" w:eastAsia="宋体" w:hAnsi="Times New Roman" w:cs="Times New Roman"/>
          <w:lang w:eastAsia="en-US"/>
        </w:rPr>
        <w:t xml:space="preserve"> and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1,1</m:t>
            </m:r>
          </m:sub>
        </m:sSub>
      </m:oMath>
      <w:r w:rsidRPr="0030526A">
        <w:rPr>
          <w:rFonts w:ascii="Times New Roman" w:eastAsia="宋体" w:hAnsi="Times New Roman" w:cs="Times New Roman"/>
          <w:lang w:eastAsia="en-US"/>
        </w:rPr>
        <w:t xml:space="preserve">, the UE can be provided by </w:t>
      </w:r>
      <w:proofErr w:type="spellStart"/>
      <w:r w:rsidRPr="0030526A">
        <w:rPr>
          <w:rFonts w:ascii="Times New Roman" w:eastAsia="宋体" w:hAnsi="Times New Roman" w:cs="Times New Roman"/>
          <w:i/>
          <w:strike/>
          <w:lang w:eastAsia="en-US"/>
        </w:rPr>
        <w:t>schedulingRequestIDForMTRPBFR</w:t>
      </w:r>
      <w:proofErr w:type="spellEnd"/>
      <w:r w:rsidRPr="0030526A">
        <w:rPr>
          <w:rFonts w:ascii="Times New Roman" w:eastAsia="宋体" w:hAnsi="Times New Roman" w:cs="Times New Roman"/>
          <w:lang w:eastAsia="en-US"/>
        </w:rPr>
        <w:t xml:space="preserve"> </w:t>
      </w:r>
      <w:proofErr w:type="spellStart"/>
      <w:r w:rsidRPr="0030526A">
        <w:rPr>
          <w:rFonts w:ascii="Times New Roman" w:eastAsia="宋体" w:hAnsi="Times New Roman" w:cs="Times New Roman"/>
          <w:i/>
          <w:iCs/>
          <w:color w:val="FF0000"/>
          <w:lang w:eastAsia="en-US"/>
        </w:rPr>
        <w:t>schedulingRequestID</w:t>
      </w:r>
      <w:proofErr w:type="spellEnd"/>
      <w:r w:rsidRPr="0030526A">
        <w:rPr>
          <w:rFonts w:ascii="Times New Roman" w:eastAsia="宋体" w:hAnsi="Times New Roman" w:cs="Times New Roman"/>
          <w:i/>
          <w:iCs/>
          <w:color w:val="FF0000"/>
          <w:lang w:eastAsia="en-US"/>
        </w:rPr>
        <w:t>-BFR</w:t>
      </w:r>
      <w:r w:rsidRPr="0030526A">
        <w:rPr>
          <w:rFonts w:ascii="Times New Roman" w:eastAsia="宋体" w:hAnsi="Times New Roman" w:cs="Times New Roman"/>
          <w:lang w:eastAsia="en-US"/>
        </w:rPr>
        <w:t xml:space="preserve"> a first </w:t>
      </w:r>
      <w:r w:rsidRPr="0030526A">
        <w:rPr>
          <w:rFonts w:ascii="Times New Roman" w:eastAsia="宋体" w:hAnsi="Times New Roman" w:cs="Times New Roman"/>
          <w:iCs/>
          <w:noProof/>
        </w:rPr>
        <w:t xml:space="preserve">configuration for PUCCH transmission with a LRR and, </w:t>
      </w:r>
      <w:r w:rsidRPr="0030526A">
        <w:rPr>
          <w:rFonts w:ascii="Times New Roman" w:eastAsia="宋体" w:hAnsi="Times New Roman" w:cs="Times New Roman"/>
          <w:lang w:eastAsia="en-US"/>
        </w:rPr>
        <w:t xml:space="preserve">if the UE provides </w:t>
      </w:r>
      <w:proofErr w:type="spellStart"/>
      <w:r w:rsidRPr="0030526A">
        <w:rPr>
          <w:rFonts w:ascii="Times New Roman" w:eastAsia="宋体" w:hAnsi="Times New Roman" w:cs="Times New Roman"/>
          <w:i/>
          <w:iCs/>
          <w:lang w:eastAsia="en-US"/>
        </w:rPr>
        <w:t>twoLRRcapability</w:t>
      </w:r>
      <w:proofErr w:type="spellEnd"/>
      <w:r w:rsidRPr="0030526A">
        <w:rPr>
          <w:rFonts w:ascii="Times New Roman" w:eastAsia="宋体" w:hAnsi="Times New Roman" w:cs="Times New Roman"/>
          <w:lang w:eastAsia="en-US"/>
        </w:rPr>
        <w:t xml:space="preserve">, </w:t>
      </w:r>
      <w:r w:rsidRPr="0030526A">
        <w:rPr>
          <w:rFonts w:ascii="Times New Roman" w:eastAsia="宋体" w:hAnsi="Times New Roman" w:cs="Times New Roman"/>
          <w:color w:val="FF0000"/>
          <w:lang w:eastAsia="en-US"/>
        </w:rPr>
        <w:t xml:space="preserve">the UE can be provided by </w:t>
      </w:r>
      <w:r w:rsidRPr="0030526A">
        <w:rPr>
          <w:rFonts w:ascii="Times New Roman" w:eastAsia="宋体" w:hAnsi="Times New Roman" w:cs="Times New Roman"/>
          <w:i/>
          <w:iCs/>
          <w:color w:val="FF0000"/>
          <w:lang w:eastAsia="en-US"/>
        </w:rPr>
        <w:t>schedulingRequestID-BFR2</w:t>
      </w:r>
      <w:r w:rsidRPr="0030526A">
        <w:rPr>
          <w:rFonts w:ascii="Times New Roman" w:eastAsia="宋体" w:hAnsi="Times New Roman" w:cs="Times New Roman"/>
          <w:lang w:eastAsia="en-US"/>
        </w:rPr>
        <w:t xml:space="preserve"> a second </w:t>
      </w:r>
      <w:r w:rsidRPr="0030526A">
        <w:rPr>
          <w:rFonts w:ascii="Times New Roman" w:eastAsia="宋体" w:hAnsi="Times New Roman" w:cs="Times New Roman"/>
          <w:iCs/>
          <w:noProof/>
        </w:rPr>
        <w:t xml:space="preserve">configuration for PUCCH transmission with a LRR. If the UE is provided only the first configuration, the UE transmits a PUCCH with LRR </w:t>
      </w:r>
      <w:r w:rsidRPr="0030526A">
        <w:rPr>
          <w:rFonts w:ascii="Times New Roman" w:eastAsia="宋体" w:hAnsi="Times New Roman" w:cs="Times New Roman"/>
          <w:lang w:eastAsia="en-US"/>
        </w:rPr>
        <w:t xml:space="preserve">for either set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0,0</m:t>
            </m:r>
          </m:sub>
        </m:sSub>
      </m:oMath>
      <w:r w:rsidRPr="0030526A">
        <w:rPr>
          <w:rFonts w:ascii="Times New Roman" w:eastAsia="宋体" w:hAnsi="Times New Roman" w:cs="Times New Roman"/>
          <w:lang w:eastAsia="en-US"/>
        </w:rPr>
        <w:t xml:space="preserve"> or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0,1</m:t>
            </m:r>
          </m:sub>
        </m:sSub>
      </m:oMath>
      <w:r w:rsidRPr="0030526A">
        <w:rPr>
          <w:rFonts w:ascii="Times New Roman" w:eastAsia="宋体" w:hAnsi="Times New Roman" w:cs="Times New Roman"/>
          <w:lang w:eastAsia="en-US"/>
        </w:rPr>
        <w:t>.</w:t>
      </w:r>
      <w:r w:rsidRPr="0030526A">
        <w:rPr>
          <w:rFonts w:ascii="Times New Roman" w:eastAsia="宋体" w:hAnsi="Times New Roman" w:cs="Times New Roman"/>
          <w:iCs/>
          <w:noProof/>
        </w:rPr>
        <w:t xml:space="preserve"> If the UE is provided both the first and second configurations, the UE uses the first configuration to transmt a PUCCH with LRR associated with </w:t>
      </w:r>
      <w:r w:rsidRPr="0030526A">
        <w:rPr>
          <w:rFonts w:ascii="Times New Roman" w:eastAsia="宋体" w:hAnsi="Times New Roman" w:cs="Times New Roman"/>
          <w:lang w:eastAsia="en-US"/>
        </w:rPr>
        <w:t xml:space="preserve">set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0,0</m:t>
            </m:r>
          </m:sub>
        </m:sSub>
      </m:oMath>
      <w:r w:rsidRPr="0030526A">
        <w:rPr>
          <w:rFonts w:ascii="Times New Roman" w:eastAsia="宋体" w:hAnsi="Times New Roman" w:cs="Times New Roman"/>
          <w:lang w:eastAsia="en-US"/>
        </w:rPr>
        <w:t xml:space="preserve"> and the second configuration to transmit a PUCCH with LRR associated with set </w:t>
      </w:r>
      <m:oMath>
        <m:sSub>
          <m:sSubPr>
            <m:ctrlPr>
              <w:rPr>
                <w:rFonts w:ascii="Cambria Math" w:eastAsia="宋体" w:hAnsi="Cambria Math" w:cs="Times New Roman"/>
                <w:i/>
                <w:lang w:eastAsia="en-US"/>
              </w:rPr>
            </m:ctrlPr>
          </m:sSubPr>
          <m:e>
            <m:acc>
              <m:accPr>
                <m:chr m:val="̅"/>
                <m:ctrlPr>
                  <w:rPr>
                    <w:rFonts w:ascii="Cambria Math" w:eastAsia="宋体" w:hAnsi="Cambria Math" w:cs="Times New Roman"/>
                    <w:i/>
                    <w:lang w:eastAsia="en-US"/>
                  </w:rPr>
                </m:ctrlPr>
              </m:accPr>
              <m:e>
                <m:r>
                  <w:rPr>
                    <w:rFonts w:ascii="Cambria Math" w:eastAsia="宋体" w:hAnsi="Cambria Math" w:cs="Times New Roman"/>
                    <w:lang w:eastAsia="en-US"/>
                  </w:rPr>
                  <m:t>q</m:t>
                </m:r>
              </m:e>
            </m:acc>
          </m:e>
          <m:sub>
            <m:r>
              <w:rPr>
                <w:rFonts w:ascii="Cambria Math" w:eastAsia="宋体" w:hAnsi="Cambria Math" w:cs="Times New Roman"/>
                <w:lang w:eastAsia="en-US"/>
              </w:rPr>
              <m:t>0,1</m:t>
            </m:r>
          </m:sub>
        </m:sSub>
      </m:oMath>
      <w:r w:rsidRPr="0030526A">
        <w:rPr>
          <w:rFonts w:ascii="Times New Roman" w:eastAsia="宋体" w:hAnsi="Times New Roman" w:cs="Times New Roman"/>
          <w:lang w:eastAsia="en-US"/>
        </w:rPr>
        <w:t xml:space="preserve"> [11, TS 38.321]</w:t>
      </w:r>
      <w:r w:rsidRPr="0030526A">
        <w:rPr>
          <w:rFonts w:ascii="Times New Roman" w:eastAsia="宋体" w:hAnsi="Times New Roman" w:cs="Times New Roman"/>
          <w:iCs/>
          <w:noProof/>
        </w:rPr>
        <w:t>.</w:t>
      </w:r>
    </w:p>
    <w:p w14:paraId="6FC45A25" w14:textId="77777777" w:rsidR="0030526A" w:rsidRPr="0030526A" w:rsidRDefault="0030526A" w:rsidP="0030526A">
      <w:pPr>
        <w:autoSpaceDE w:val="0"/>
        <w:autoSpaceDN w:val="0"/>
        <w:adjustRightInd w:val="0"/>
        <w:snapToGrid w:val="0"/>
        <w:spacing w:after="120"/>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5AC334CD" w14:textId="77777777" w:rsidR="0030526A" w:rsidRPr="0030526A" w:rsidRDefault="0030526A" w:rsidP="0030526A">
      <w:pPr>
        <w:keepNext/>
        <w:autoSpaceDE w:val="0"/>
        <w:autoSpaceDN w:val="0"/>
        <w:adjustRightInd w:val="0"/>
        <w:snapToGrid w:val="0"/>
        <w:spacing w:before="120" w:after="120"/>
        <w:jc w:val="both"/>
        <w:outlineLvl w:val="2"/>
        <w:rPr>
          <w:rFonts w:ascii="Times New Roman" w:eastAsia="宋体" w:hAnsi="Times New Roman" w:cs="Times New Roman"/>
          <w:b/>
          <w:lang w:eastAsia="en-US"/>
        </w:rPr>
      </w:pPr>
      <w:bookmarkStart w:id="2" w:name="_Toc12021479"/>
      <w:bookmarkStart w:id="3" w:name="_Toc20311591"/>
      <w:bookmarkStart w:id="4" w:name="_Toc26719416"/>
      <w:bookmarkStart w:id="5" w:name="_Toc29894851"/>
      <w:bookmarkStart w:id="6" w:name="_Toc29899150"/>
      <w:bookmarkStart w:id="7" w:name="_Toc29899568"/>
      <w:bookmarkStart w:id="8" w:name="_Toc29917305"/>
      <w:bookmarkStart w:id="9" w:name="_Toc36498179"/>
      <w:bookmarkStart w:id="10" w:name="_Toc45699205"/>
      <w:bookmarkStart w:id="11" w:name="_Toc106629447"/>
      <w:r w:rsidRPr="0030526A">
        <w:rPr>
          <w:rFonts w:ascii="Times New Roman" w:eastAsia="宋体" w:hAnsi="Times New Roman" w:cs="Times New Roman"/>
          <w:b/>
          <w:lang w:eastAsia="en-US"/>
        </w:rPr>
        <w:t>9.2.4</w:t>
      </w:r>
      <w:r w:rsidRPr="0030526A">
        <w:rPr>
          <w:rFonts w:ascii="Times New Roman" w:eastAsia="宋体" w:hAnsi="Times New Roman" w:cs="Times New Roman"/>
          <w:b/>
          <w:lang w:eastAsia="en-US"/>
        </w:rPr>
        <w:tab/>
        <w:t>UE procedure for reporting SR</w:t>
      </w:r>
      <w:bookmarkEnd w:id="2"/>
      <w:bookmarkEnd w:id="3"/>
      <w:bookmarkEnd w:id="4"/>
      <w:bookmarkEnd w:id="5"/>
      <w:bookmarkEnd w:id="6"/>
      <w:bookmarkEnd w:id="7"/>
      <w:bookmarkEnd w:id="8"/>
      <w:bookmarkEnd w:id="9"/>
      <w:bookmarkEnd w:id="10"/>
      <w:bookmarkEnd w:id="11"/>
    </w:p>
    <w:p w14:paraId="0DCD83F4" w14:textId="77777777" w:rsidR="0030526A" w:rsidRPr="0030526A" w:rsidRDefault="0030526A" w:rsidP="0030526A">
      <w:pPr>
        <w:autoSpaceDE w:val="0"/>
        <w:autoSpaceDN w:val="0"/>
        <w:adjustRightInd w:val="0"/>
        <w:snapToGrid w:val="0"/>
        <w:spacing w:after="120"/>
        <w:jc w:val="both"/>
        <w:rPr>
          <w:rFonts w:ascii="Times New Roman" w:eastAsia="宋体" w:hAnsi="Times New Roman" w:cs="Times New Roman"/>
          <w:noProof/>
        </w:rPr>
      </w:pPr>
      <w:r w:rsidRPr="0030526A">
        <w:rPr>
          <w:rFonts w:ascii="Times New Roman" w:eastAsia="宋体" w:hAnsi="Times New Roman" w:cs="Times New Roman"/>
          <w:noProof/>
        </w:rPr>
        <w:t xml:space="preserve">A UE can be configured by </w:t>
      </w:r>
      <w:r w:rsidRPr="0030526A">
        <w:rPr>
          <w:rFonts w:ascii="Times New Roman" w:eastAsia="宋体" w:hAnsi="Times New Roman" w:cs="Times New Roman"/>
          <w:i/>
          <w:noProof/>
        </w:rPr>
        <w:t>SchedulingRequestResourceConfig</w:t>
      </w:r>
      <w:r w:rsidRPr="0030526A">
        <w:rPr>
          <w:rFonts w:ascii="Times New Roman" w:eastAsia="宋体" w:hAnsi="Times New Roman" w:cs="Times New Roman"/>
          <w:noProof/>
        </w:rPr>
        <w:t xml:space="preserve"> a set of configurations for SR in a PUCCH transmission using either PUCCH format 0 or PUCCH format 1. </w:t>
      </w:r>
    </w:p>
    <w:p w14:paraId="204BD533" w14:textId="77777777" w:rsidR="0030526A" w:rsidRPr="0030526A" w:rsidRDefault="0030526A" w:rsidP="0030526A">
      <w:pPr>
        <w:autoSpaceDE w:val="0"/>
        <w:autoSpaceDN w:val="0"/>
        <w:adjustRightInd w:val="0"/>
        <w:snapToGrid w:val="0"/>
        <w:spacing w:after="120"/>
        <w:jc w:val="both"/>
        <w:rPr>
          <w:rFonts w:ascii="Times New Roman" w:eastAsia="宋体" w:hAnsi="Times New Roman" w:cs="Times New Roman"/>
          <w:noProof/>
        </w:rPr>
      </w:pPr>
      <w:r w:rsidRPr="0030526A">
        <w:rPr>
          <w:rFonts w:ascii="Times New Roman" w:eastAsia="宋体" w:hAnsi="Times New Roman" w:cs="Times New Roman"/>
          <w:noProof/>
        </w:rPr>
        <w:t xml:space="preserve">A UE can be configured by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-BFR-</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noProof/>
        </w:rPr>
        <w:t xml:space="preserve"> a configuration for LRR in a PUCCH transmission using either PUCCH format 0 or PUCCH format 1. </w:t>
      </w:r>
    </w:p>
    <w:p w14:paraId="183EC9CA" w14:textId="77777777" w:rsidR="0030526A" w:rsidRPr="0030526A" w:rsidRDefault="0030526A" w:rsidP="0030526A">
      <w:pPr>
        <w:autoSpaceDE w:val="0"/>
        <w:autoSpaceDN w:val="0"/>
        <w:adjustRightInd w:val="0"/>
        <w:snapToGrid w:val="0"/>
        <w:spacing w:after="120"/>
        <w:jc w:val="both"/>
        <w:rPr>
          <w:rFonts w:ascii="Times New Roman" w:eastAsia="宋体" w:hAnsi="Times New Roman" w:cs="Times New Roman"/>
          <w:noProof/>
          <w:lang w:eastAsia="en-US"/>
        </w:rPr>
      </w:pPr>
      <w:r w:rsidRPr="0030526A">
        <w:rPr>
          <w:rFonts w:ascii="Times New Roman" w:eastAsia="宋体" w:hAnsi="Times New Roman" w:cs="Times New Roman"/>
          <w:noProof/>
          <w:lang w:eastAsia="en-US"/>
        </w:rPr>
        <w:t xml:space="preserve">A UE can be configured by </w:t>
      </w:r>
      <w:r w:rsidRPr="0030526A">
        <w:rPr>
          <w:rFonts w:ascii="Times New Roman" w:eastAsia="宋体" w:hAnsi="Times New Roman" w:cs="Times New Roman"/>
          <w:i/>
          <w:strike/>
          <w:noProof/>
          <w:lang w:eastAsia="en-US"/>
        </w:rPr>
        <w:t>schedulingRequestIDForMTRPBFR</w:t>
      </w:r>
      <w:r w:rsidRPr="0030526A">
        <w:rPr>
          <w:rFonts w:ascii="Times New Roman" w:eastAsia="宋体" w:hAnsi="Times New Roman" w:cs="Times New Roman"/>
          <w:noProof/>
          <w:lang w:eastAsia="en-US"/>
        </w:rPr>
        <w:t xml:space="preserve"> </w:t>
      </w:r>
      <w:proofErr w:type="spellStart"/>
      <w:r w:rsidRPr="0030526A">
        <w:rPr>
          <w:rFonts w:ascii="Times New Roman" w:eastAsia="宋体" w:hAnsi="Times New Roman" w:cs="Times New Roman"/>
          <w:i/>
          <w:iCs/>
          <w:color w:val="FF0000"/>
          <w:lang w:eastAsia="en-US"/>
        </w:rPr>
        <w:t>schedulingRequestID</w:t>
      </w:r>
      <w:proofErr w:type="spellEnd"/>
      <w:r w:rsidRPr="0030526A">
        <w:rPr>
          <w:rFonts w:ascii="Times New Roman" w:eastAsia="宋体" w:hAnsi="Times New Roman" w:cs="Times New Roman"/>
          <w:i/>
          <w:iCs/>
          <w:color w:val="FF0000"/>
          <w:lang w:eastAsia="en-US"/>
        </w:rPr>
        <w:t>-BFR</w:t>
      </w:r>
      <w:r w:rsidRPr="0030526A">
        <w:rPr>
          <w:rFonts w:ascii="Times New Roman" w:eastAsia="宋体" w:hAnsi="Times New Roman" w:cs="Times New Roman"/>
          <w:noProof/>
          <w:lang w:eastAsia="en-US"/>
        </w:rPr>
        <w:t xml:space="preserve"> a first configuration for LRR and, if the UE provides </w:t>
      </w:r>
      <w:r w:rsidRPr="0030526A">
        <w:rPr>
          <w:rFonts w:ascii="Times New Roman" w:eastAsia="宋体" w:hAnsi="Times New Roman" w:cs="Times New Roman"/>
          <w:i/>
          <w:noProof/>
          <w:lang w:eastAsia="en-US"/>
        </w:rPr>
        <w:t>twoLRRcapability</w:t>
      </w:r>
      <w:r w:rsidRPr="0030526A">
        <w:rPr>
          <w:rFonts w:ascii="Times New Roman" w:eastAsia="宋体" w:hAnsi="Times New Roman" w:cs="Times New Roman"/>
          <w:noProof/>
          <w:lang w:eastAsia="en-US"/>
        </w:rPr>
        <w:t xml:space="preserve">, </w:t>
      </w:r>
      <w:r w:rsidRPr="0030526A">
        <w:rPr>
          <w:rFonts w:ascii="Times New Roman" w:eastAsia="宋体" w:hAnsi="Times New Roman" w:cs="Times New Roman"/>
          <w:color w:val="FF0000"/>
          <w:lang w:eastAsia="en-US"/>
        </w:rPr>
        <w:t xml:space="preserve">the UE can be configured by </w:t>
      </w:r>
      <w:r w:rsidRPr="0030526A">
        <w:rPr>
          <w:rFonts w:ascii="Times New Roman" w:eastAsia="宋体" w:hAnsi="Times New Roman" w:cs="Times New Roman"/>
          <w:i/>
          <w:iCs/>
          <w:color w:val="FF0000"/>
          <w:lang w:eastAsia="en-US"/>
        </w:rPr>
        <w:t xml:space="preserve">schedulingRequestID-BFR2 </w:t>
      </w:r>
      <w:r w:rsidRPr="0030526A">
        <w:rPr>
          <w:rFonts w:ascii="Times New Roman" w:eastAsia="宋体" w:hAnsi="Times New Roman" w:cs="Times New Roman"/>
          <w:noProof/>
          <w:lang w:eastAsia="en-US"/>
        </w:rPr>
        <w:t>a second configuration for LRR in a PUCCH transmission using either PUCCH format 0 or PUCCH format 1.</w:t>
      </w:r>
    </w:p>
    <w:p w14:paraId="3BD01011" w14:textId="77777777" w:rsidR="0030526A" w:rsidRPr="0030526A" w:rsidRDefault="0030526A" w:rsidP="0030526A">
      <w:pPr>
        <w:autoSpaceDE w:val="0"/>
        <w:autoSpaceDN w:val="0"/>
        <w:adjustRightInd w:val="0"/>
        <w:snapToGrid w:val="0"/>
        <w:spacing w:after="120"/>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3805332B" w14:textId="77777777" w:rsidR="0030526A" w:rsidRPr="0030526A" w:rsidRDefault="0030526A" w:rsidP="0030526A">
      <w:pPr>
        <w:keepNext/>
        <w:autoSpaceDE w:val="0"/>
        <w:autoSpaceDN w:val="0"/>
        <w:adjustRightInd w:val="0"/>
        <w:snapToGrid w:val="0"/>
        <w:spacing w:before="240" w:after="60"/>
        <w:ind w:left="864" w:hanging="864"/>
        <w:jc w:val="both"/>
        <w:outlineLvl w:val="3"/>
        <w:rPr>
          <w:rFonts w:ascii="Times New Roman" w:eastAsia="宋体" w:hAnsi="Times New Roman" w:cs="Times New Roman"/>
          <w:b/>
          <w:bCs/>
          <w:szCs w:val="28"/>
          <w:lang w:eastAsia="en-US"/>
        </w:rPr>
      </w:pPr>
      <w:bookmarkStart w:id="12" w:name="_Ref500749986"/>
      <w:bookmarkStart w:id="13" w:name="_Toc12021481"/>
      <w:bookmarkStart w:id="14" w:name="_Toc20311593"/>
      <w:bookmarkStart w:id="15" w:name="_Toc26719418"/>
      <w:bookmarkStart w:id="16" w:name="_Toc29894853"/>
      <w:bookmarkStart w:id="17" w:name="_Toc29899152"/>
      <w:bookmarkStart w:id="18" w:name="_Toc29899570"/>
      <w:bookmarkStart w:id="19" w:name="_Toc29917307"/>
      <w:bookmarkStart w:id="20" w:name="_Toc36498181"/>
      <w:bookmarkStart w:id="21" w:name="_Toc45699208"/>
      <w:bookmarkStart w:id="22" w:name="_Toc106629450"/>
      <w:r w:rsidRPr="0030526A">
        <w:rPr>
          <w:rFonts w:ascii="Times New Roman" w:eastAsia="宋体" w:hAnsi="Times New Roman" w:cs="Times New Roman"/>
          <w:b/>
          <w:bCs/>
          <w:szCs w:val="28"/>
          <w:lang w:eastAsia="en-US"/>
        </w:rPr>
        <w:t>9</w:t>
      </w:r>
      <w:r w:rsidRPr="0030526A">
        <w:rPr>
          <w:rFonts w:ascii="Times New Roman" w:eastAsia="宋体" w:hAnsi="Times New Roman" w:cs="Times New Roman" w:hint="eastAsia"/>
          <w:b/>
          <w:bCs/>
          <w:szCs w:val="28"/>
          <w:lang w:eastAsia="en-US"/>
        </w:rPr>
        <w:t>.</w:t>
      </w:r>
      <w:r w:rsidRPr="0030526A">
        <w:rPr>
          <w:rFonts w:ascii="Times New Roman" w:eastAsia="宋体" w:hAnsi="Times New Roman" w:cs="Times New Roman"/>
          <w:b/>
          <w:bCs/>
          <w:szCs w:val="28"/>
          <w:lang w:eastAsia="en-US"/>
        </w:rPr>
        <w:t>2.5.1</w:t>
      </w:r>
      <w:r w:rsidRPr="0030526A">
        <w:rPr>
          <w:rFonts w:ascii="Times New Roman" w:eastAsia="宋体" w:hAnsi="Times New Roman" w:cs="Times New Roman" w:hint="eastAsia"/>
          <w:b/>
          <w:bCs/>
          <w:szCs w:val="28"/>
          <w:lang w:eastAsia="en-US"/>
        </w:rPr>
        <w:tab/>
      </w:r>
      <w:r w:rsidRPr="0030526A">
        <w:rPr>
          <w:rFonts w:ascii="Times New Roman" w:eastAsia="宋体" w:hAnsi="Times New Roman" w:cs="Times New Roman"/>
          <w:b/>
          <w:bCs/>
          <w:szCs w:val="28"/>
          <w:lang w:eastAsia="en-US"/>
        </w:rPr>
        <w:t>UE procedure for multiplexing HARQ-ACK or CSI and SR</w:t>
      </w:r>
      <w:bookmarkEnd w:id="12"/>
      <w:r w:rsidRPr="0030526A">
        <w:rPr>
          <w:rFonts w:ascii="Times New Roman" w:eastAsia="宋体" w:hAnsi="Times New Roman" w:cs="Times New Roman"/>
          <w:b/>
          <w:bCs/>
          <w:szCs w:val="28"/>
          <w:lang w:eastAsia="en-US"/>
        </w:rPr>
        <w:t xml:space="preserve"> in a PUCCH</w:t>
      </w:r>
      <w:bookmarkEnd w:id="13"/>
      <w:bookmarkEnd w:id="14"/>
      <w:bookmarkEnd w:id="15"/>
      <w:bookmarkEnd w:id="16"/>
      <w:bookmarkEnd w:id="17"/>
      <w:bookmarkEnd w:id="18"/>
      <w:bookmarkEnd w:id="19"/>
      <w:bookmarkEnd w:id="20"/>
      <w:bookmarkEnd w:id="21"/>
      <w:bookmarkEnd w:id="22"/>
    </w:p>
    <w:p w14:paraId="3A88CE0A" w14:textId="77777777" w:rsidR="0030526A" w:rsidRPr="0030526A" w:rsidRDefault="0030526A" w:rsidP="0030526A">
      <w:pPr>
        <w:autoSpaceDE w:val="0"/>
        <w:autoSpaceDN w:val="0"/>
        <w:adjustRightInd w:val="0"/>
        <w:snapToGrid w:val="0"/>
        <w:spacing w:after="120"/>
        <w:jc w:val="both"/>
        <w:rPr>
          <w:rFonts w:ascii="Times New Roman" w:eastAsia="宋体" w:hAnsi="Times New Roman" w:cs="Times New Roman"/>
        </w:rPr>
      </w:pPr>
      <w:r w:rsidRPr="0030526A">
        <w:rPr>
          <w:rFonts w:ascii="Times New Roman" w:eastAsia="宋体" w:hAnsi="Times New Roman" w:cs="Times New Roman"/>
        </w:rPr>
        <w:t xml:space="preserve">In the following, a </w:t>
      </w:r>
      <w:r w:rsidRPr="0030526A">
        <w:rPr>
          <w:rFonts w:ascii="Times New Roman" w:eastAsia="宋体" w:hAnsi="Times New Roman" w:cs="Times New Roman"/>
          <w:lang w:eastAsia="en-US"/>
        </w:rPr>
        <w:t xml:space="preserve">UE is configured to transmit </w:t>
      </w:r>
      <m:oMath>
        <m:r>
          <w:rPr>
            <w:rFonts w:ascii="Cambria Math" w:eastAsia="宋体" w:hAnsi="Cambria Math" w:cs="Times New Roman"/>
            <w:lang w:eastAsia="en-US"/>
          </w:rPr>
          <m:t>K</m:t>
        </m:r>
      </m:oMath>
      <w:r w:rsidRPr="0030526A">
        <w:rPr>
          <w:rFonts w:ascii="Times New Roman" w:eastAsia="宋体" w:hAnsi="Times New Roman" w:cs="Times New Roman"/>
          <w:lang w:eastAsia="en-US"/>
        </w:rPr>
        <w:t xml:space="preserve"> PUCCHs for respective </w:t>
      </w:r>
      <m:oMath>
        <m:r>
          <w:rPr>
            <w:rFonts w:ascii="Cambria Math" w:eastAsia="宋体" w:hAnsi="Cambria Math" w:cs="Times New Roman"/>
            <w:lang w:eastAsia="en-US"/>
          </w:rPr>
          <m:t>K</m:t>
        </m:r>
      </m:oMath>
      <w:r w:rsidRPr="0030526A">
        <w:rPr>
          <w:rFonts w:ascii="Times New Roman" w:eastAsia="宋体" w:hAnsi="Times New Roman" w:cs="Times New Roman"/>
          <w:lang w:eastAsia="en-US"/>
        </w:rPr>
        <w:t xml:space="preserve"> SRs in a slot, as determined by a set of </w:t>
      </w:r>
      <w:proofErr w:type="spellStart"/>
      <w:r w:rsidRPr="0030526A">
        <w:rPr>
          <w:rFonts w:ascii="Times New Roman" w:eastAsia="宋体" w:hAnsi="Times New Roman" w:cs="Times New Roman"/>
          <w:i/>
          <w:lang w:eastAsia="en-US"/>
        </w:rPr>
        <w:t>schedulingRequestResourceId</w:t>
      </w:r>
      <w:proofErr w:type="spellEnd"/>
      <w:r w:rsidRPr="0030526A">
        <w:rPr>
          <w:rFonts w:ascii="Times New Roman" w:eastAsia="宋体" w:hAnsi="Times New Roman" w:cs="Times New Roman"/>
          <w:lang w:eastAsia="en-US"/>
        </w:rPr>
        <w:t xml:space="preserve">, a </w:t>
      </w:r>
      <w:proofErr w:type="spellStart"/>
      <w:r w:rsidRPr="0030526A">
        <w:rPr>
          <w:rFonts w:ascii="Times New Roman" w:eastAsia="宋体" w:hAnsi="Times New Roman" w:cs="Times New Roman"/>
          <w:i/>
          <w:color w:val="000000"/>
          <w:lang w:eastAsia="en-US"/>
        </w:rPr>
        <w:t>schedulingRequestResourceId</w:t>
      </w:r>
      <w:proofErr w:type="spellEnd"/>
      <w:r w:rsidRPr="0030526A">
        <w:rPr>
          <w:rFonts w:ascii="Times New Roman" w:eastAsia="宋体" w:hAnsi="Times New Roman" w:cs="Times New Roman"/>
          <w:i/>
          <w:color w:val="000000"/>
          <w:lang w:eastAsia="en-US"/>
        </w:rPr>
        <w:t xml:space="preserve"> </w:t>
      </w:r>
      <w:r w:rsidRPr="0030526A">
        <w:rPr>
          <w:rFonts w:ascii="Times New Roman" w:eastAsia="宋体" w:hAnsi="Times New Roman" w:cs="Times New Roman"/>
          <w:iCs/>
          <w:color w:val="000000"/>
          <w:lang w:eastAsia="en-US"/>
        </w:rPr>
        <w:t>associated with</w:t>
      </w:r>
      <w:r w:rsidRPr="0030526A">
        <w:rPr>
          <w:rFonts w:ascii="Times New Roman" w:eastAsia="宋体" w:hAnsi="Times New Roman" w:cs="Times New Roman"/>
          <w:lang w:eastAsia="en-US"/>
        </w:rPr>
        <w:t xml:space="preserve">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-BFR-</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lang w:eastAsia="en-US"/>
        </w:rPr>
        <w:t xml:space="preserve">, </w:t>
      </w:r>
      <w:r w:rsidRPr="0030526A">
        <w:rPr>
          <w:rFonts w:ascii="Times New Roman" w:eastAsia="宋体" w:hAnsi="Times New Roman" w:cs="Times New Roman"/>
          <w:color w:val="FF0000"/>
          <w:lang w:eastAsia="en-US"/>
        </w:rPr>
        <w:t xml:space="preserve">a </w:t>
      </w:r>
      <w:proofErr w:type="spellStart"/>
      <w:r w:rsidRPr="0030526A">
        <w:rPr>
          <w:rFonts w:ascii="Times New Roman" w:eastAsia="宋体" w:hAnsi="Times New Roman" w:cs="Times New Roman"/>
          <w:i/>
          <w:color w:val="FF0000"/>
          <w:lang w:eastAsia="en-US"/>
        </w:rPr>
        <w:t>schedulingRequestResourceId</w:t>
      </w:r>
      <w:proofErr w:type="spellEnd"/>
      <w:r w:rsidRPr="0030526A">
        <w:rPr>
          <w:rFonts w:ascii="Times New Roman" w:eastAsia="宋体" w:hAnsi="Times New Roman" w:cs="Times New Roman"/>
          <w:i/>
          <w:color w:val="FF0000"/>
          <w:lang w:eastAsia="en-US"/>
        </w:rPr>
        <w:t xml:space="preserve"> </w:t>
      </w:r>
      <w:r w:rsidRPr="0030526A">
        <w:rPr>
          <w:rFonts w:ascii="Times New Roman" w:eastAsia="宋体" w:hAnsi="Times New Roman" w:cs="Times New Roman"/>
          <w:iCs/>
          <w:color w:val="FF0000"/>
          <w:lang w:eastAsia="en-US"/>
        </w:rPr>
        <w:t>associated with</w:t>
      </w:r>
      <w:r w:rsidRPr="0030526A">
        <w:rPr>
          <w:rFonts w:ascii="Times New Roman" w:eastAsia="宋体" w:hAnsi="Times New Roman" w:cs="Times New Roman"/>
          <w:color w:val="FF0000"/>
          <w:lang w:eastAsia="en-US"/>
        </w:rPr>
        <w:t xml:space="preserve"> </w:t>
      </w:r>
      <w:proofErr w:type="spellStart"/>
      <w:r w:rsidRPr="0030526A">
        <w:rPr>
          <w:rFonts w:ascii="Times New Roman" w:eastAsia="宋体" w:hAnsi="Times New Roman" w:cs="Times New Roman"/>
          <w:i/>
          <w:color w:val="FF0000"/>
          <w:lang w:eastAsia="en-US"/>
        </w:rPr>
        <w:t>schedulingRequestID</w:t>
      </w:r>
      <w:proofErr w:type="spellEnd"/>
      <w:r w:rsidRPr="0030526A">
        <w:rPr>
          <w:rFonts w:ascii="Times New Roman" w:eastAsia="宋体" w:hAnsi="Times New Roman" w:cs="Times New Roman"/>
          <w:i/>
          <w:color w:val="FF0000"/>
          <w:lang w:eastAsia="en-US"/>
        </w:rPr>
        <w:t>-BFR,</w:t>
      </w:r>
      <w:r w:rsidRPr="0030526A">
        <w:rPr>
          <w:rFonts w:ascii="Times New Roman" w:eastAsia="宋体" w:hAnsi="Times New Roman" w:cs="Times New Roman"/>
          <w:color w:val="FF0000"/>
          <w:lang w:eastAsia="en-US"/>
        </w:rPr>
        <w:t xml:space="preserve"> a </w:t>
      </w:r>
      <w:proofErr w:type="spellStart"/>
      <w:r w:rsidRPr="0030526A">
        <w:rPr>
          <w:rFonts w:ascii="Times New Roman" w:eastAsia="宋体" w:hAnsi="Times New Roman" w:cs="Times New Roman"/>
          <w:i/>
          <w:color w:val="FF0000"/>
          <w:lang w:eastAsia="en-US"/>
        </w:rPr>
        <w:t>schedulingRequestResourceId</w:t>
      </w:r>
      <w:proofErr w:type="spellEnd"/>
      <w:r w:rsidRPr="0030526A">
        <w:rPr>
          <w:rFonts w:ascii="Times New Roman" w:eastAsia="宋体" w:hAnsi="Times New Roman" w:cs="Times New Roman"/>
          <w:i/>
          <w:color w:val="FF0000"/>
          <w:lang w:eastAsia="en-US"/>
        </w:rPr>
        <w:t xml:space="preserve"> </w:t>
      </w:r>
      <w:r w:rsidRPr="0030526A">
        <w:rPr>
          <w:rFonts w:ascii="Times New Roman" w:eastAsia="宋体" w:hAnsi="Times New Roman" w:cs="Times New Roman"/>
          <w:iCs/>
          <w:color w:val="FF0000"/>
          <w:lang w:eastAsia="en-US"/>
        </w:rPr>
        <w:t>associated with</w:t>
      </w:r>
      <w:r w:rsidRPr="0030526A">
        <w:rPr>
          <w:rFonts w:ascii="Times New Roman" w:eastAsia="宋体" w:hAnsi="Times New Roman" w:cs="Times New Roman"/>
          <w:color w:val="FF0000"/>
          <w:lang w:eastAsia="en-US"/>
        </w:rPr>
        <w:t xml:space="preserve"> </w:t>
      </w:r>
      <w:r w:rsidRPr="0030526A">
        <w:rPr>
          <w:rFonts w:ascii="Times New Roman" w:eastAsia="宋体" w:hAnsi="Times New Roman" w:cs="Times New Roman"/>
          <w:i/>
          <w:color w:val="FF0000"/>
          <w:lang w:eastAsia="en-US"/>
        </w:rPr>
        <w:t xml:space="preserve">schedulingRequestID-BFR2 if the UE </w:t>
      </w:r>
      <w:r w:rsidRPr="0030526A">
        <w:rPr>
          <w:rFonts w:ascii="Times New Roman" w:eastAsia="宋体" w:hAnsi="Times New Roman" w:cs="Times New Roman"/>
          <w:color w:val="FF0000"/>
          <w:lang w:eastAsia="en-US"/>
        </w:rPr>
        <w:t xml:space="preserve">provides </w:t>
      </w:r>
      <w:proofErr w:type="spellStart"/>
      <w:r w:rsidRPr="0030526A">
        <w:rPr>
          <w:rFonts w:ascii="Times New Roman" w:eastAsia="宋体" w:hAnsi="Times New Roman" w:cs="Times New Roman"/>
          <w:i/>
          <w:iCs/>
          <w:color w:val="FF0000"/>
          <w:lang w:eastAsia="en-US"/>
        </w:rPr>
        <w:t>twoLRRcapability</w:t>
      </w:r>
      <w:proofErr w:type="spellEnd"/>
      <w:r w:rsidRPr="0030526A">
        <w:rPr>
          <w:rFonts w:ascii="Times New Roman" w:eastAsia="宋体" w:hAnsi="Times New Roman" w:cs="Times New Roman"/>
          <w:lang w:eastAsia="en-US"/>
        </w:rPr>
        <w:t xml:space="preserve"> and a </w:t>
      </w:r>
      <w:proofErr w:type="spellStart"/>
      <w:r w:rsidRPr="0030526A">
        <w:rPr>
          <w:rFonts w:ascii="Times New Roman" w:eastAsia="宋体" w:hAnsi="Times New Roman" w:cs="Times New Roman"/>
          <w:i/>
          <w:color w:val="000000"/>
          <w:lang w:eastAsia="en-US"/>
        </w:rPr>
        <w:t>schedulingRequestResourceId</w:t>
      </w:r>
      <w:proofErr w:type="spellEnd"/>
      <w:r w:rsidRPr="0030526A">
        <w:rPr>
          <w:rFonts w:ascii="Times New Roman" w:eastAsia="宋体" w:hAnsi="Times New Roman" w:cs="Times New Roman"/>
          <w:i/>
          <w:color w:val="000000"/>
          <w:lang w:eastAsia="en-US"/>
        </w:rPr>
        <w:t xml:space="preserve"> </w:t>
      </w:r>
      <w:r w:rsidRPr="0030526A">
        <w:rPr>
          <w:rFonts w:ascii="Times New Roman" w:eastAsia="宋体" w:hAnsi="Times New Roman" w:cs="Times New Roman"/>
          <w:iCs/>
          <w:color w:val="000000"/>
          <w:lang w:eastAsia="en-US"/>
        </w:rPr>
        <w:t>associated with</w:t>
      </w:r>
      <w:r w:rsidRPr="0030526A">
        <w:rPr>
          <w:rFonts w:ascii="Times New Roman" w:eastAsia="宋体" w:hAnsi="Times New Roman" w:cs="Times New Roman"/>
          <w:lang w:eastAsia="en-US"/>
        </w:rPr>
        <w:t xml:space="preserve">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-LBT-</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lang w:eastAsia="en-US"/>
        </w:rPr>
        <w:t>, with SR transmission occasions that would</w:t>
      </w:r>
      <w:r w:rsidRPr="0030526A">
        <w:rPr>
          <w:rFonts w:ascii="Times New Roman" w:eastAsia="宋体" w:hAnsi="Times New Roman" w:cs="Times New Roman"/>
        </w:rPr>
        <w:t xml:space="preserve"> overlap with a transmission of a PUCCH with HARQ-ACK information from the UE in the slot or with a transmission of a PUCCH with CSI report(s) from the UE in the slot.</w:t>
      </w:r>
    </w:p>
    <w:p w14:paraId="2D55322C" w14:textId="77777777" w:rsidR="0030526A" w:rsidRPr="0030526A" w:rsidRDefault="0030526A" w:rsidP="0030526A">
      <w:pPr>
        <w:autoSpaceDE w:val="0"/>
        <w:autoSpaceDN w:val="0"/>
        <w:adjustRightInd w:val="0"/>
        <w:snapToGrid w:val="0"/>
        <w:spacing w:after="120"/>
        <w:jc w:val="center"/>
        <w:rPr>
          <w:rFonts w:ascii="Times New Roman" w:eastAsia="宋体" w:hAnsi="Times New Roman" w:cs="Times New Roman"/>
          <w:color w:val="FF0000"/>
          <w:sz w:val="24"/>
          <w:szCs w:val="28"/>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387281F9" w14:textId="77777777" w:rsidR="0030526A" w:rsidRPr="0030526A" w:rsidRDefault="0030526A" w:rsidP="0030526A">
      <w:pPr>
        <w:autoSpaceDE w:val="0"/>
        <w:autoSpaceDN w:val="0"/>
        <w:adjustRightInd w:val="0"/>
        <w:snapToGrid w:val="0"/>
        <w:spacing w:after="120"/>
        <w:jc w:val="both"/>
        <w:rPr>
          <w:rFonts w:ascii="Times New Roman" w:eastAsia="宋体" w:hAnsi="Times New Roman" w:cs="Times New Roman"/>
          <w:lang w:eastAsia="en-US"/>
        </w:rPr>
      </w:pPr>
      <w:r w:rsidRPr="0030526A">
        <w:rPr>
          <w:rFonts w:ascii="Times New Roman" w:eastAsia="宋体" w:hAnsi="Times New Roman" w:cs="Times New Roman"/>
          <w:lang w:eastAsia="en-US"/>
        </w:rPr>
        <w:t xml:space="preserve">If a UE would transmit a PUCCH with </w:t>
      </w:r>
      <m:oMath>
        <m:sSub>
          <m:sSubPr>
            <m:ctrlPr>
              <w:rPr>
                <w:rFonts w:ascii="Cambria Math" w:eastAsia="宋体" w:hAnsi="Cambria Math" w:cs="Times New Roman"/>
                <w:i/>
                <w:lang w:eastAsia="en-US"/>
              </w:rPr>
            </m:ctrlPr>
          </m:sSubPr>
          <m:e>
            <m:r>
              <w:rPr>
                <w:rFonts w:ascii="Cambria Math" w:eastAsia="宋体" w:hAnsi="Times New Roman" w:cs="Times New Roman"/>
                <w:lang w:eastAsia="en-US"/>
              </w:rPr>
              <m:t>O</m:t>
            </m:r>
          </m:e>
          <m:sub>
            <m:r>
              <m:rPr>
                <m:nor/>
              </m:rPr>
              <w:rPr>
                <w:rFonts w:ascii="Cambria Math" w:eastAsia="宋体" w:hAnsi="Times New Roman" w:cs="Times New Roman"/>
                <w:lang w:eastAsia="en-US"/>
              </w:rPr>
              <m:t>ACK</m:t>
            </m:r>
            <m:ctrlPr>
              <w:rPr>
                <w:rFonts w:ascii="Cambria Math" w:eastAsia="宋体" w:hAnsi="Cambria Math" w:cs="Times New Roman"/>
                <w:lang w:eastAsia="en-US"/>
              </w:rPr>
            </m:ctrlPr>
          </m:sub>
        </m:sSub>
      </m:oMath>
      <w:r w:rsidRPr="0030526A">
        <w:rPr>
          <w:rFonts w:ascii="Times New Roman" w:eastAsia="宋体" w:hAnsi="Times New Roman" w:cs="Times New Roman"/>
          <w:lang w:eastAsia="en-US"/>
        </w:rPr>
        <w:t xml:space="preserve"> HARQ-ACK information bits in a resource using PUCCH format 2 or PUCCH format 3 or PUCCH format 4 in a slot, as described in clauses 9.2.1 and 9.2.3, </w:t>
      </w:r>
      <m:oMath>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oMath>
      <w:r w:rsidRPr="0030526A">
        <w:rPr>
          <w:rFonts w:ascii="Times New Roman" w:eastAsia="宋体" w:hAnsi="Times New Roman" w:cs="Times New Roman"/>
          <w:lang w:eastAsia="en-US"/>
        </w:rPr>
        <w:t xml:space="preserve"> bits representing a negative or positive SR, in ascending order of the values of </w:t>
      </w:r>
      <w:proofErr w:type="spellStart"/>
      <w:r w:rsidRPr="0030526A">
        <w:rPr>
          <w:rFonts w:ascii="Times New Roman" w:eastAsia="宋体" w:hAnsi="Times New Roman" w:cs="Times New Roman"/>
          <w:i/>
          <w:lang w:eastAsia="en-US"/>
        </w:rPr>
        <w:t>schedulingRequestResourceId</w:t>
      </w:r>
      <w:proofErr w:type="spellEnd"/>
      <w:r w:rsidRPr="0030526A">
        <w:rPr>
          <w:rFonts w:ascii="Times New Roman" w:eastAsia="宋体" w:hAnsi="Times New Roman" w:cs="Times New Roman"/>
          <w:lang w:eastAsia="en-US"/>
        </w:rPr>
        <w:t>,</w:t>
      </w:r>
      <w:r w:rsidRPr="0030526A">
        <w:rPr>
          <w:rFonts w:ascii="Times New Roman" w:eastAsia="宋体" w:hAnsi="Times New Roman" w:cs="Times New Roman"/>
          <w:i/>
          <w:color w:val="000000"/>
          <w:lang w:eastAsia="en-US"/>
        </w:rPr>
        <w:t xml:space="preserve"> </w:t>
      </w:r>
      <w:r w:rsidRPr="0030526A">
        <w:rPr>
          <w:rFonts w:ascii="Times New Roman" w:eastAsia="宋体" w:hAnsi="Times New Roman" w:cs="Times New Roman"/>
          <w:lang w:eastAsia="en-US"/>
        </w:rPr>
        <w:t xml:space="preserve">a </w:t>
      </w:r>
      <w:proofErr w:type="spellStart"/>
      <w:r w:rsidRPr="0030526A">
        <w:rPr>
          <w:rFonts w:ascii="Times New Roman" w:eastAsia="宋体" w:hAnsi="Times New Roman" w:cs="Times New Roman"/>
          <w:i/>
          <w:color w:val="000000"/>
          <w:lang w:eastAsia="en-US"/>
        </w:rPr>
        <w:t>schedulingRequestResourceId</w:t>
      </w:r>
      <w:proofErr w:type="spellEnd"/>
      <w:r w:rsidRPr="0030526A">
        <w:rPr>
          <w:rFonts w:ascii="Times New Roman" w:eastAsia="宋体" w:hAnsi="Times New Roman" w:cs="Times New Roman"/>
          <w:i/>
          <w:color w:val="000000"/>
          <w:lang w:eastAsia="en-US"/>
        </w:rPr>
        <w:t xml:space="preserve"> </w:t>
      </w:r>
      <w:r w:rsidRPr="0030526A">
        <w:rPr>
          <w:rFonts w:ascii="Times New Roman" w:eastAsia="宋体" w:hAnsi="Times New Roman" w:cs="Times New Roman"/>
          <w:iCs/>
          <w:color w:val="000000"/>
          <w:lang w:eastAsia="en-US"/>
        </w:rPr>
        <w:t xml:space="preserve">associated with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-BFR-</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lang w:eastAsia="en-US"/>
        </w:rPr>
        <w:t xml:space="preserve">, </w:t>
      </w:r>
      <w:r w:rsidRPr="0030526A">
        <w:rPr>
          <w:rFonts w:ascii="Times New Roman" w:eastAsia="宋体" w:hAnsi="Times New Roman" w:cs="Times New Roman"/>
          <w:color w:val="FF0000"/>
          <w:lang w:eastAsia="en-US"/>
        </w:rPr>
        <w:t xml:space="preserve">a </w:t>
      </w:r>
      <w:proofErr w:type="spellStart"/>
      <w:r w:rsidRPr="0030526A">
        <w:rPr>
          <w:rFonts w:ascii="Times New Roman" w:eastAsia="宋体" w:hAnsi="Times New Roman" w:cs="Times New Roman"/>
          <w:i/>
          <w:color w:val="FF0000"/>
          <w:lang w:eastAsia="en-US"/>
        </w:rPr>
        <w:t>schedulingRequestResourceId</w:t>
      </w:r>
      <w:proofErr w:type="spellEnd"/>
      <w:r w:rsidRPr="0030526A">
        <w:rPr>
          <w:rFonts w:ascii="Times New Roman" w:eastAsia="宋体" w:hAnsi="Times New Roman" w:cs="Times New Roman"/>
          <w:i/>
          <w:color w:val="FF0000"/>
          <w:lang w:eastAsia="en-US"/>
        </w:rPr>
        <w:t xml:space="preserve"> </w:t>
      </w:r>
      <w:r w:rsidRPr="0030526A">
        <w:rPr>
          <w:rFonts w:ascii="Times New Roman" w:eastAsia="宋体" w:hAnsi="Times New Roman" w:cs="Times New Roman"/>
          <w:iCs/>
          <w:color w:val="FF0000"/>
          <w:lang w:eastAsia="en-US"/>
        </w:rPr>
        <w:t>associated with</w:t>
      </w:r>
      <w:r w:rsidRPr="0030526A">
        <w:rPr>
          <w:rFonts w:ascii="Times New Roman" w:eastAsia="宋体" w:hAnsi="Times New Roman" w:cs="Times New Roman"/>
          <w:color w:val="FF0000"/>
          <w:lang w:eastAsia="en-US"/>
        </w:rPr>
        <w:t xml:space="preserve"> </w:t>
      </w:r>
      <w:proofErr w:type="spellStart"/>
      <w:r w:rsidRPr="0030526A">
        <w:rPr>
          <w:rFonts w:ascii="Times New Roman" w:eastAsia="宋体" w:hAnsi="Times New Roman" w:cs="Times New Roman"/>
          <w:i/>
          <w:color w:val="FF0000"/>
          <w:lang w:eastAsia="en-US"/>
        </w:rPr>
        <w:t>schedulingRequestID</w:t>
      </w:r>
      <w:proofErr w:type="spellEnd"/>
      <w:r w:rsidRPr="0030526A">
        <w:rPr>
          <w:rFonts w:ascii="Times New Roman" w:eastAsia="宋体" w:hAnsi="Times New Roman" w:cs="Times New Roman"/>
          <w:i/>
          <w:color w:val="FF0000"/>
          <w:lang w:eastAsia="en-US"/>
        </w:rPr>
        <w:t>-BFR,</w:t>
      </w:r>
      <w:r w:rsidRPr="0030526A">
        <w:rPr>
          <w:rFonts w:ascii="Times New Roman" w:eastAsia="宋体" w:hAnsi="Times New Roman" w:cs="Times New Roman"/>
          <w:color w:val="FF0000"/>
          <w:lang w:eastAsia="en-US"/>
        </w:rPr>
        <w:t xml:space="preserve"> a </w:t>
      </w:r>
      <w:proofErr w:type="spellStart"/>
      <w:r w:rsidRPr="0030526A">
        <w:rPr>
          <w:rFonts w:ascii="Times New Roman" w:eastAsia="宋体" w:hAnsi="Times New Roman" w:cs="Times New Roman"/>
          <w:i/>
          <w:color w:val="FF0000"/>
          <w:lang w:eastAsia="en-US"/>
        </w:rPr>
        <w:t>schedulingRequestResourceId</w:t>
      </w:r>
      <w:proofErr w:type="spellEnd"/>
      <w:r w:rsidRPr="0030526A">
        <w:rPr>
          <w:rFonts w:ascii="Times New Roman" w:eastAsia="宋体" w:hAnsi="Times New Roman" w:cs="Times New Roman"/>
          <w:i/>
          <w:color w:val="FF0000"/>
          <w:lang w:eastAsia="en-US"/>
        </w:rPr>
        <w:t xml:space="preserve"> </w:t>
      </w:r>
      <w:r w:rsidRPr="0030526A">
        <w:rPr>
          <w:rFonts w:ascii="Times New Roman" w:eastAsia="宋体" w:hAnsi="Times New Roman" w:cs="Times New Roman"/>
          <w:iCs/>
          <w:color w:val="FF0000"/>
          <w:lang w:eastAsia="en-US"/>
        </w:rPr>
        <w:t>associated with</w:t>
      </w:r>
      <w:r w:rsidRPr="0030526A">
        <w:rPr>
          <w:rFonts w:ascii="Times New Roman" w:eastAsia="宋体" w:hAnsi="Times New Roman" w:cs="Times New Roman"/>
          <w:color w:val="FF0000"/>
          <w:lang w:eastAsia="en-US"/>
        </w:rPr>
        <w:t xml:space="preserve"> </w:t>
      </w:r>
      <w:r w:rsidRPr="0030526A">
        <w:rPr>
          <w:rFonts w:ascii="Times New Roman" w:eastAsia="宋体" w:hAnsi="Times New Roman" w:cs="Times New Roman"/>
          <w:i/>
          <w:color w:val="FF0000"/>
          <w:lang w:eastAsia="en-US"/>
        </w:rPr>
        <w:t xml:space="preserve">schedulingRequestID-BFR2 if the UE </w:t>
      </w:r>
      <w:r w:rsidRPr="0030526A">
        <w:rPr>
          <w:rFonts w:ascii="Times New Roman" w:eastAsia="宋体" w:hAnsi="Times New Roman" w:cs="Times New Roman"/>
          <w:color w:val="FF0000"/>
          <w:lang w:eastAsia="en-US"/>
        </w:rPr>
        <w:t xml:space="preserve">provides </w:t>
      </w:r>
      <w:proofErr w:type="spellStart"/>
      <w:r w:rsidRPr="0030526A">
        <w:rPr>
          <w:rFonts w:ascii="Times New Roman" w:eastAsia="宋体" w:hAnsi="Times New Roman" w:cs="Times New Roman"/>
          <w:i/>
          <w:iCs/>
          <w:color w:val="FF0000"/>
          <w:lang w:eastAsia="en-US"/>
        </w:rPr>
        <w:t>twoLRRcapability</w:t>
      </w:r>
      <w:proofErr w:type="spellEnd"/>
      <w:r w:rsidRPr="0030526A">
        <w:rPr>
          <w:rFonts w:ascii="Times New Roman" w:eastAsia="宋体" w:hAnsi="Times New Roman" w:cs="Times New Roman"/>
          <w:lang w:eastAsia="en-US"/>
        </w:rPr>
        <w:t xml:space="preserve"> and a </w:t>
      </w:r>
      <w:proofErr w:type="spellStart"/>
      <w:r w:rsidRPr="0030526A">
        <w:rPr>
          <w:rFonts w:ascii="Times New Roman" w:eastAsia="宋体" w:hAnsi="Times New Roman" w:cs="Times New Roman"/>
          <w:i/>
          <w:color w:val="000000"/>
          <w:lang w:eastAsia="en-US"/>
        </w:rPr>
        <w:t>schedulingRequestResourceId</w:t>
      </w:r>
      <w:proofErr w:type="spellEnd"/>
      <w:r w:rsidRPr="0030526A">
        <w:rPr>
          <w:rFonts w:ascii="Times New Roman" w:eastAsia="宋体" w:hAnsi="Times New Roman" w:cs="Times New Roman"/>
          <w:i/>
          <w:color w:val="000000"/>
          <w:lang w:eastAsia="en-US"/>
        </w:rPr>
        <w:t xml:space="preserve"> </w:t>
      </w:r>
      <w:r w:rsidRPr="0030526A">
        <w:rPr>
          <w:rFonts w:ascii="Times New Roman" w:eastAsia="宋体" w:hAnsi="Times New Roman" w:cs="Times New Roman"/>
          <w:iCs/>
          <w:color w:val="000000"/>
          <w:lang w:eastAsia="en-US"/>
        </w:rPr>
        <w:t>associated with</w:t>
      </w:r>
      <w:r w:rsidRPr="0030526A">
        <w:rPr>
          <w:rFonts w:ascii="Times New Roman" w:eastAsia="宋体" w:hAnsi="Times New Roman" w:cs="Times New Roman"/>
          <w:lang w:eastAsia="en-US"/>
        </w:rPr>
        <w:t xml:space="preserve">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-LBT-</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lang w:eastAsia="en-US"/>
        </w:rPr>
        <w:t xml:space="preserve">, are appended to the HARQ-ACK information bits and the UE transmits the combined </w:t>
      </w:r>
      <m:oMath>
        <m:sSub>
          <m:sSubPr>
            <m:ctrlPr>
              <w:rPr>
                <w:rFonts w:ascii="Cambria Math" w:eastAsia="宋体" w:hAnsi="Cambria Math" w:cs="Times New Roman"/>
                <w:i/>
                <w:lang w:eastAsia="en-US"/>
              </w:rPr>
            </m:ctrlPr>
          </m:sSubPr>
          <m:e>
            <m:sSub>
              <m:sSubPr>
                <m:ctrlPr>
                  <w:rPr>
                    <w:rFonts w:ascii="Cambria Math" w:eastAsia="宋体" w:hAnsi="Cambria Math" w:cs="Times New Roman"/>
                    <w:i/>
                    <w:lang w:eastAsia="en-US"/>
                  </w:rPr>
                </m:ctrlPr>
              </m:sSubPr>
              <m:e>
                <m:r>
                  <w:rPr>
                    <w:rFonts w:ascii="Cambria Math" w:eastAsia="宋体" w:hAnsi="Times New Roman" w:cs="Times New Roman"/>
                    <w:lang w:eastAsia="en-US"/>
                  </w:rPr>
                  <m:t>O</m:t>
                </m:r>
              </m:e>
              <m:sub>
                <m:r>
                  <m:rPr>
                    <m:nor/>
                  </m:rPr>
                  <w:rPr>
                    <w:rFonts w:ascii="Cambria Math" w:eastAsia="宋体" w:hAnsi="Times New Roman" w:cs="Times New Roman"/>
                    <w:lang w:eastAsia="en-US"/>
                  </w:rPr>
                  <m:t>UCI</m:t>
                </m:r>
                <m:ctrlPr>
                  <w:rPr>
                    <w:rFonts w:ascii="Cambria Math" w:eastAsia="宋体" w:hAnsi="Cambria Math" w:cs="Times New Roman"/>
                    <w:lang w:eastAsia="en-US"/>
                  </w:rPr>
                </m:ctrlPr>
              </m:sub>
            </m:sSub>
            <m:r>
              <w:rPr>
                <w:rFonts w:ascii="Cambria Math" w:eastAsia="宋体" w:hAnsi="Times New Roman" w:cs="Times New Roman"/>
                <w:lang w:eastAsia="en-US"/>
              </w:rPr>
              <m:t>=O</m:t>
            </m:r>
          </m:e>
          <m:sub>
            <m:r>
              <m:rPr>
                <m:nor/>
              </m:rPr>
              <w:rPr>
                <w:rFonts w:ascii="Cambria Math" w:eastAsia="宋体" w:hAnsi="Times New Roman" w:cs="Times New Roman"/>
                <w:lang w:eastAsia="en-US"/>
              </w:rPr>
              <m:t>ACK</m:t>
            </m:r>
            <m:ctrlPr>
              <w:rPr>
                <w:rFonts w:ascii="Cambria Math" w:eastAsia="宋体" w:hAnsi="Cambria Math" w:cs="Times New Roman"/>
                <w:lang w:eastAsia="en-US"/>
              </w:rPr>
            </m:ctrlPr>
          </m:sub>
        </m:sSub>
        <m:r>
          <w:rPr>
            <w:rFonts w:ascii="Cambria Math" w:eastAsia="宋体" w:hAnsi="Cambria Math" w:cs="Times New Roman"/>
            <w:lang w:eastAsia="en-US"/>
          </w:rPr>
          <m:t>+</m:t>
        </m:r>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oMath>
      <w:r w:rsidRPr="0030526A">
        <w:rPr>
          <w:rFonts w:ascii="Times New Roman" w:eastAsia="宋体" w:hAnsi="Times New Roman" w:cs="Times New Roman"/>
          <w:lang w:eastAsia="en-US"/>
        </w:rPr>
        <w:t xml:space="preserve"> UCI bits in a PUCCH using a resource with PUCCH format 2 or PUCCH </w:t>
      </w:r>
      <w:r w:rsidRPr="0030526A">
        <w:rPr>
          <w:rFonts w:ascii="Times New Roman" w:eastAsia="宋体" w:hAnsi="Times New Roman" w:cs="Times New Roman"/>
          <w:lang w:eastAsia="en-US"/>
        </w:rPr>
        <w:lastRenderedPageBreak/>
        <w:t xml:space="preserve">format 3 or PUCCH format 4 that the UE determines as described in clauses 9.2.1 and 9.2.3. If one of the SRs is a positive LRR, the value of the </w:t>
      </w:r>
      <m:oMath>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oMath>
      <w:r w:rsidRPr="0030526A">
        <w:rPr>
          <w:rFonts w:ascii="Times New Roman" w:eastAsia="宋体" w:hAnsi="Times New Roman" w:cs="Times New Roman"/>
          <w:lang w:eastAsia="en-US"/>
        </w:rPr>
        <w:t xml:space="preserve"> bits </w:t>
      </w:r>
      <w:proofErr w:type="gramStart"/>
      <w:r w:rsidRPr="0030526A">
        <w:rPr>
          <w:rFonts w:ascii="Times New Roman" w:eastAsia="宋体" w:hAnsi="Times New Roman" w:cs="Times New Roman"/>
          <w:lang w:eastAsia="en-US"/>
        </w:rPr>
        <w:t>indicates</w:t>
      </w:r>
      <w:proofErr w:type="gramEnd"/>
      <w:r w:rsidRPr="0030526A">
        <w:rPr>
          <w:rFonts w:ascii="Times New Roman" w:eastAsia="宋体" w:hAnsi="Times New Roman" w:cs="Times New Roman"/>
          <w:lang w:eastAsia="en-US"/>
        </w:rPr>
        <w:t xml:space="preserve"> the positive LRR. An all-zero value for the </w:t>
      </w:r>
      <m:oMath>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oMath>
      <w:r w:rsidRPr="0030526A">
        <w:rPr>
          <w:rFonts w:ascii="Times New Roman" w:eastAsia="宋体" w:hAnsi="Times New Roman" w:cs="Times New Roman"/>
          <w:lang w:eastAsia="en-US"/>
        </w:rPr>
        <w:t xml:space="preserve"> bits </w:t>
      </w:r>
      <w:proofErr w:type="gramStart"/>
      <w:r w:rsidRPr="0030526A">
        <w:rPr>
          <w:rFonts w:ascii="Times New Roman" w:eastAsia="宋体" w:hAnsi="Times New Roman" w:cs="Times New Roman"/>
          <w:lang w:eastAsia="en-US"/>
        </w:rPr>
        <w:t>represents</w:t>
      </w:r>
      <w:proofErr w:type="gramEnd"/>
      <w:r w:rsidRPr="0030526A">
        <w:rPr>
          <w:rFonts w:ascii="Times New Roman" w:eastAsia="宋体" w:hAnsi="Times New Roman" w:cs="Times New Roman"/>
          <w:lang w:eastAsia="en-US"/>
        </w:rPr>
        <w:t xml:space="preserve"> a negative SR value across all </w:t>
      </w:r>
      <m:oMath>
        <m:r>
          <w:rPr>
            <w:rFonts w:ascii="Cambria Math" w:eastAsia="宋体" w:hAnsi="Cambria Math" w:cs="Times New Roman"/>
            <w:lang w:eastAsia="en-US"/>
          </w:rPr>
          <m:t>K</m:t>
        </m:r>
      </m:oMath>
      <w:r w:rsidRPr="0030526A">
        <w:rPr>
          <w:rFonts w:ascii="Times New Roman" w:eastAsia="宋体" w:hAnsi="Times New Roman" w:cs="Times New Roman"/>
          <w:lang w:eastAsia="en-US"/>
        </w:rPr>
        <w:t xml:space="preserve"> SRs. </w:t>
      </w:r>
    </w:p>
    <w:p w14:paraId="1BF10BF2" w14:textId="77777777" w:rsidR="0030526A" w:rsidRPr="0030526A" w:rsidRDefault="0030526A" w:rsidP="0030526A">
      <w:pPr>
        <w:autoSpaceDE w:val="0"/>
        <w:autoSpaceDN w:val="0"/>
        <w:adjustRightInd w:val="0"/>
        <w:snapToGrid w:val="0"/>
        <w:spacing w:after="120"/>
        <w:jc w:val="both"/>
        <w:rPr>
          <w:rFonts w:ascii="Times New Roman" w:eastAsia="宋体" w:hAnsi="Times New Roman" w:cs="Times New Roman"/>
          <w:lang w:eastAsia="en-US"/>
        </w:rPr>
      </w:pPr>
      <w:r w:rsidRPr="0030526A">
        <w:rPr>
          <w:rFonts w:ascii="Times New Roman" w:eastAsia="宋体" w:hAnsi="Times New Roman" w:cs="Times New Roman"/>
          <w:lang w:eastAsia="en-US"/>
        </w:rPr>
        <w:t xml:space="preserve">If a UE would transmit a PUCCH with </w:t>
      </w:r>
      <w:r w:rsidRPr="0030526A">
        <w:rPr>
          <w:rFonts w:ascii="Times New Roman" w:eastAsia="宋体" w:hAnsi="Times New Roman" w:cs="Times New Roman"/>
          <w:noProof/>
          <w:position w:val="-10"/>
          <w:lang w:eastAsia="en-US"/>
        </w:rPr>
        <w:drawing>
          <wp:inline distT="0" distB="0" distL="0" distR="0" wp14:anchorId="5B3808C4" wp14:editId="0FB52CA9">
            <wp:extent cx="200660" cy="1905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660" cy="190500"/>
                    </a:xfrm>
                    <a:prstGeom prst="rect">
                      <a:avLst/>
                    </a:prstGeom>
                    <a:noFill/>
                    <a:ln>
                      <a:noFill/>
                    </a:ln>
                  </pic:spPr>
                </pic:pic>
              </a:graphicData>
            </a:graphic>
          </wp:inline>
        </w:drawing>
      </w:r>
      <w:r w:rsidRPr="0030526A">
        <w:rPr>
          <w:rFonts w:ascii="Times New Roman" w:eastAsia="宋体" w:hAnsi="Times New Roman" w:cs="Times New Roman"/>
          <w:lang w:eastAsia="en-US"/>
        </w:rPr>
        <w:t xml:space="preserve"> CSI report bits in a resource using PUCCH format 2 or PUCCH format 3 or PUCCH format 4 in a slot, </w:t>
      </w:r>
      <m:oMath>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oMath>
      <w:r w:rsidRPr="0030526A">
        <w:rPr>
          <w:rFonts w:ascii="Times New Roman" w:eastAsia="宋体" w:hAnsi="Times New Roman" w:cs="Times New Roman"/>
          <w:lang w:eastAsia="en-US"/>
        </w:rPr>
        <w:t xml:space="preserve"> bits representing corresponding negative or positive SR, in ascending order of the values of </w:t>
      </w:r>
      <w:proofErr w:type="spellStart"/>
      <w:r w:rsidRPr="0030526A">
        <w:rPr>
          <w:rFonts w:ascii="Times New Roman" w:eastAsia="宋体" w:hAnsi="Times New Roman" w:cs="Times New Roman"/>
          <w:i/>
          <w:lang w:eastAsia="en-US"/>
        </w:rPr>
        <w:t>schedulingRequestResourceId</w:t>
      </w:r>
      <w:proofErr w:type="spellEnd"/>
      <w:r w:rsidRPr="0030526A">
        <w:rPr>
          <w:rFonts w:ascii="Times New Roman" w:eastAsia="宋体" w:hAnsi="Times New Roman" w:cs="Times New Roman"/>
          <w:lang w:eastAsia="en-US"/>
        </w:rPr>
        <w:t xml:space="preserve">, a </w:t>
      </w:r>
      <w:proofErr w:type="spellStart"/>
      <w:r w:rsidRPr="0030526A">
        <w:rPr>
          <w:rFonts w:ascii="Times New Roman" w:eastAsia="宋体" w:hAnsi="Times New Roman" w:cs="Times New Roman"/>
          <w:i/>
          <w:color w:val="000000"/>
          <w:lang w:eastAsia="en-US"/>
        </w:rPr>
        <w:t>schedulingRequestResourceId</w:t>
      </w:r>
      <w:proofErr w:type="spellEnd"/>
      <w:r w:rsidRPr="0030526A">
        <w:rPr>
          <w:rFonts w:ascii="Times New Roman" w:eastAsia="宋体" w:hAnsi="Times New Roman" w:cs="Times New Roman"/>
          <w:i/>
          <w:color w:val="000000"/>
          <w:lang w:eastAsia="en-US"/>
        </w:rPr>
        <w:t xml:space="preserve"> </w:t>
      </w:r>
      <w:r w:rsidRPr="0030526A">
        <w:rPr>
          <w:rFonts w:ascii="Times New Roman" w:eastAsia="宋体" w:hAnsi="Times New Roman" w:cs="Times New Roman"/>
          <w:iCs/>
          <w:color w:val="000000"/>
          <w:lang w:eastAsia="en-US"/>
        </w:rPr>
        <w:t xml:space="preserve">associated with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-BFR-</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lang w:eastAsia="en-US"/>
        </w:rPr>
        <w:t>,</w:t>
      </w:r>
      <w:r w:rsidRPr="0030526A">
        <w:rPr>
          <w:rFonts w:ascii="Times New Roman" w:eastAsia="宋体" w:hAnsi="Times New Roman" w:cs="Times New Roman"/>
          <w:color w:val="FF0000"/>
          <w:lang w:eastAsia="en-US"/>
        </w:rPr>
        <w:t xml:space="preserve"> a </w:t>
      </w:r>
      <w:proofErr w:type="spellStart"/>
      <w:r w:rsidRPr="0030526A">
        <w:rPr>
          <w:rFonts w:ascii="Times New Roman" w:eastAsia="宋体" w:hAnsi="Times New Roman" w:cs="Times New Roman"/>
          <w:i/>
          <w:color w:val="FF0000"/>
          <w:lang w:eastAsia="en-US"/>
        </w:rPr>
        <w:t>schedulingRequestResourceId</w:t>
      </w:r>
      <w:proofErr w:type="spellEnd"/>
      <w:r w:rsidRPr="0030526A">
        <w:rPr>
          <w:rFonts w:ascii="Times New Roman" w:eastAsia="宋体" w:hAnsi="Times New Roman" w:cs="Times New Roman"/>
          <w:i/>
          <w:color w:val="FF0000"/>
          <w:lang w:eastAsia="en-US"/>
        </w:rPr>
        <w:t xml:space="preserve"> </w:t>
      </w:r>
      <w:r w:rsidRPr="0030526A">
        <w:rPr>
          <w:rFonts w:ascii="Times New Roman" w:eastAsia="宋体" w:hAnsi="Times New Roman" w:cs="Times New Roman"/>
          <w:iCs/>
          <w:color w:val="FF0000"/>
          <w:lang w:eastAsia="en-US"/>
        </w:rPr>
        <w:t>associated with</w:t>
      </w:r>
      <w:r w:rsidRPr="0030526A">
        <w:rPr>
          <w:rFonts w:ascii="Times New Roman" w:eastAsia="宋体" w:hAnsi="Times New Roman" w:cs="Times New Roman"/>
          <w:color w:val="FF0000"/>
          <w:lang w:eastAsia="en-US"/>
        </w:rPr>
        <w:t xml:space="preserve"> </w:t>
      </w:r>
      <w:proofErr w:type="spellStart"/>
      <w:r w:rsidRPr="0030526A">
        <w:rPr>
          <w:rFonts w:ascii="Times New Roman" w:eastAsia="宋体" w:hAnsi="Times New Roman" w:cs="Times New Roman"/>
          <w:i/>
          <w:color w:val="FF0000"/>
          <w:lang w:eastAsia="en-US"/>
        </w:rPr>
        <w:t>schedulingRequestID</w:t>
      </w:r>
      <w:proofErr w:type="spellEnd"/>
      <w:r w:rsidRPr="0030526A">
        <w:rPr>
          <w:rFonts w:ascii="Times New Roman" w:eastAsia="宋体" w:hAnsi="Times New Roman" w:cs="Times New Roman"/>
          <w:i/>
          <w:color w:val="FF0000"/>
          <w:lang w:eastAsia="en-US"/>
        </w:rPr>
        <w:t>-BFR,</w:t>
      </w:r>
      <w:r w:rsidRPr="0030526A">
        <w:rPr>
          <w:rFonts w:ascii="Times New Roman" w:eastAsia="宋体" w:hAnsi="Times New Roman" w:cs="Times New Roman"/>
          <w:color w:val="FF0000"/>
          <w:lang w:eastAsia="en-US"/>
        </w:rPr>
        <w:t xml:space="preserve"> a </w:t>
      </w:r>
      <w:proofErr w:type="spellStart"/>
      <w:r w:rsidRPr="0030526A">
        <w:rPr>
          <w:rFonts w:ascii="Times New Roman" w:eastAsia="宋体" w:hAnsi="Times New Roman" w:cs="Times New Roman"/>
          <w:i/>
          <w:color w:val="FF0000"/>
          <w:lang w:eastAsia="en-US"/>
        </w:rPr>
        <w:t>schedulingRequestResourceId</w:t>
      </w:r>
      <w:proofErr w:type="spellEnd"/>
      <w:r w:rsidRPr="0030526A">
        <w:rPr>
          <w:rFonts w:ascii="Times New Roman" w:eastAsia="宋体" w:hAnsi="Times New Roman" w:cs="Times New Roman"/>
          <w:i/>
          <w:color w:val="FF0000"/>
          <w:lang w:eastAsia="en-US"/>
        </w:rPr>
        <w:t xml:space="preserve"> </w:t>
      </w:r>
      <w:r w:rsidRPr="0030526A">
        <w:rPr>
          <w:rFonts w:ascii="Times New Roman" w:eastAsia="宋体" w:hAnsi="Times New Roman" w:cs="Times New Roman"/>
          <w:iCs/>
          <w:color w:val="FF0000"/>
          <w:lang w:eastAsia="en-US"/>
        </w:rPr>
        <w:t>associated with</w:t>
      </w:r>
      <w:r w:rsidRPr="0030526A">
        <w:rPr>
          <w:rFonts w:ascii="Times New Roman" w:eastAsia="宋体" w:hAnsi="Times New Roman" w:cs="Times New Roman"/>
          <w:color w:val="FF0000"/>
          <w:lang w:eastAsia="en-US"/>
        </w:rPr>
        <w:t xml:space="preserve"> </w:t>
      </w:r>
      <w:r w:rsidRPr="0030526A">
        <w:rPr>
          <w:rFonts w:ascii="Times New Roman" w:eastAsia="宋体" w:hAnsi="Times New Roman" w:cs="Times New Roman"/>
          <w:i/>
          <w:color w:val="FF0000"/>
          <w:lang w:eastAsia="en-US"/>
        </w:rPr>
        <w:t xml:space="preserve">schedulingRequestID-BFR2 if the UE </w:t>
      </w:r>
      <w:r w:rsidRPr="0030526A">
        <w:rPr>
          <w:rFonts w:ascii="Times New Roman" w:eastAsia="宋体" w:hAnsi="Times New Roman" w:cs="Times New Roman"/>
          <w:color w:val="FF0000"/>
          <w:lang w:eastAsia="en-US"/>
        </w:rPr>
        <w:t xml:space="preserve">provides </w:t>
      </w:r>
      <w:proofErr w:type="spellStart"/>
      <w:r w:rsidRPr="0030526A">
        <w:rPr>
          <w:rFonts w:ascii="Times New Roman" w:eastAsia="宋体" w:hAnsi="Times New Roman" w:cs="Times New Roman"/>
          <w:i/>
          <w:iCs/>
          <w:color w:val="FF0000"/>
          <w:lang w:eastAsia="en-US"/>
        </w:rPr>
        <w:t>twoLRRcapability</w:t>
      </w:r>
      <w:proofErr w:type="spellEnd"/>
      <w:r w:rsidRPr="0030526A">
        <w:rPr>
          <w:rFonts w:ascii="Times New Roman" w:eastAsia="宋体" w:hAnsi="Times New Roman" w:cs="Times New Roman"/>
          <w:lang w:eastAsia="en-US"/>
        </w:rPr>
        <w:t xml:space="preserve"> and a </w:t>
      </w:r>
      <w:proofErr w:type="spellStart"/>
      <w:r w:rsidRPr="0030526A">
        <w:rPr>
          <w:rFonts w:ascii="Times New Roman" w:eastAsia="宋体" w:hAnsi="Times New Roman" w:cs="Times New Roman"/>
          <w:i/>
          <w:color w:val="000000"/>
          <w:lang w:eastAsia="en-US"/>
        </w:rPr>
        <w:t>schedulingRequestResourceId</w:t>
      </w:r>
      <w:proofErr w:type="spellEnd"/>
      <w:r w:rsidRPr="0030526A">
        <w:rPr>
          <w:rFonts w:ascii="Times New Roman" w:eastAsia="宋体" w:hAnsi="Times New Roman" w:cs="Times New Roman"/>
          <w:i/>
          <w:color w:val="000000"/>
          <w:lang w:eastAsia="en-US"/>
        </w:rPr>
        <w:t xml:space="preserve"> </w:t>
      </w:r>
      <w:r w:rsidRPr="0030526A">
        <w:rPr>
          <w:rFonts w:ascii="Times New Roman" w:eastAsia="宋体" w:hAnsi="Times New Roman" w:cs="Times New Roman"/>
          <w:iCs/>
          <w:color w:val="000000"/>
          <w:lang w:eastAsia="en-US"/>
        </w:rPr>
        <w:t>associated with</w:t>
      </w:r>
      <w:r w:rsidRPr="0030526A">
        <w:rPr>
          <w:rFonts w:ascii="Times New Roman" w:eastAsia="宋体" w:hAnsi="Times New Roman" w:cs="Times New Roman"/>
          <w:lang w:eastAsia="en-US"/>
        </w:rPr>
        <w:t xml:space="preserve"> </w:t>
      </w:r>
      <w:proofErr w:type="spellStart"/>
      <w:r w:rsidRPr="0030526A">
        <w:rPr>
          <w:rFonts w:ascii="Times New Roman" w:eastAsia="宋体" w:hAnsi="Times New Roman" w:cs="Times New Roman"/>
          <w:i/>
          <w:color w:val="000000"/>
          <w:lang w:eastAsia="en-US"/>
        </w:rPr>
        <w:t>schedulingRequestID</w:t>
      </w:r>
      <w:proofErr w:type="spellEnd"/>
      <w:r w:rsidRPr="0030526A">
        <w:rPr>
          <w:rFonts w:ascii="Times New Roman" w:eastAsia="宋体" w:hAnsi="Times New Roman" w:cs="Times New Roman"/>
          <w:i/>
          <w:color w:val="000000"/>
          <w:lang w:eastAsia="en-US"/>
        </w:rPr>
        <w:t>-LBT-</w:t>
      </w:r>
      <w:proofErr w:type="spellStart"/>
      <w:r w:rsidRPr="0030526A">
        <w:rPr>
          <w:rFonts w:ascii="Times New Roman" w:eastAsia="宋体" w:hAnsi="Times New Roman" w:cs="Times New Roman"/>
          <w:i/>
          <w:color w:val="000000"/>
          <w:lang w:eastAsia="en-US"/>
        </w:rPr>
        <w:t>SCell</w:t>
      </w:r>
      <w:proofErr w:type="spellEnd"/>
      <w:r w:rsidRPr="0030526A">
        <w:rPr>
          <w:rFonts w:ascii="Times New Roman" w:eastAsia="宋体" w:hAnsi="Times New Roman" w:cs="Times New Roman"/>
          <w:lang w:eastAsia="en-US"/>
        </w:rPr>
        <w:t xml:space="preserve">, are prepended to the CSI information bits as described in clause 9.2.5.2 and the UE transmits a PUCCH with the combined </w:t>
      </w:r>
      <m:oMath>
        <m:sSub>
          <m:sSubPr>
            <m:ctrlPr>
              <w:rPr>
                <w:rFonts w:ascii="Cambria Math" w:eastAsia="宋体" w:hAnsi="Cambria Math" w:cs="Times New Roman"/>
                <w:i/>
                <w:lang w:eastAsia="en-US"/>
              </w:rPr>
            </m:ctrlPr>
          </m:sSubPr>
          <m:e>
            <m:r>
              <w:rPr>
                <w:rFonts w:ascii="Cambria Math" w:eastAsia="宋体" w:hAnsi="Times New Roman" w:cs="Times New Roman"/>
                <w:lang w:eastAsia="en-US"/>
              </w:rPr>
              <m:t>O</m:t>
            </m:r>
          </m:e>
          <m:sub>
            <m:r>
              <m:rPr>
                <m:nor/>
              </m:rPr>
              <w:rPr>
                <w:rFonts w:ascii="Cambria Math" w:eastAsia="宋体" w:hAnsi="Times New Roman" w:cs="Times New Roman"/>
                <w:lang w:eastAsia="en-US"/>
              </w:rPr>
              <m:t>UCI</m:t>
            </m:r>
            <m:ctrlPr>
              <w:rPr>
                <w:rFonts w:ascii="Cambria Math" w:eastAsia="宋体" w:hAnsi="Cambria Math" w:cs="Times New Roman"/>
                <w:lang w:eastAsia="en-US"/>
              </w:rPr>
            </m:ctrlPr>
          </m:sub>
        </m:sSub>
        <m:r>
          <w:rPr>
            <w:rFonts w:ascii="Cambria Math" w:eastAsia="宋体" w:hAnsi="Times New Roman" w:cs="Times New Roman"/>
            <w:lang w:eastAsia="en-US"/>
          </w:rPr>
          <m:t>=</m:t>
        </m:r>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r>
          <w:rPr>
            <w:rFonts w:ascii="Cambria Math" w:eastAsia="宋体" w:hAnsi="Cambria Math" w:cs="Times New Roman"/>
            <w:lang w:eastAsia="en-US"/>
          </w:rPr>
          <m:t>+</m:t>
        </m:r>
        <m:sSub>
          <m:sSubPr>
            <m:ctrlPr>
              <w:rPr>
                <w:rFonts w:ascii="Cambria Math" w:eastAsia="宋体" w:hAnsi="Cambria Math" w:cs="Times New Roman"/>
                <w:i/>
                <w:lang w:eastAsia="en-US"/>
              </w:rPr>
            </m:ctrlPr>
          </m:sSubPr>
          <m:e>
            <m:r>
              <w:rPr>
                <w:rFonts w:ascii="Cambria Math" w:eastAsia="宋体" w:hAnsi="Times New Roman" w:cs="Times New Roman"/>
                <w:lang w:eastAsia="en-US"/>
              </w:rPr>
              <m:t>O</m:t>
            </m:r>
          </m:e>
          <m:sub>
            <m:r>
              <m:rPr>
                <m:nor/>
              </m:rPr>
              <w:rPr>
                <w:rFonts w:ascii="Cambria Math" w:eastAsia="宋体" w:hAnsi="Times New Roman" w:cs="Times New Roman"/>
                <w:lang w:eastAsia="en-US"/>
              </w:rPr>
              <m:t>CSI</m:t>
            </m:r>
            <m:ctrlPr>
              <w:rPr>
                <w:rFonts w:ascii="Cambria Math" w:eastAsia="宋体" w:hAnsi="Cambria Math" w:cs="Times New Roman"/>
                <w:lang w:eastAsia="en-US"/>
              </w:rPr>
            </m:ctrlPr>
          </m:sub>
        </m:sSub>
      </m:oMath>
      <w:r w:rsidRPr="0030526A">
        <w:rPr>
          <w:rFonts w:ascii="Times New Roman" w:eastAsia="宋体" w:hAnsi="Times New Roman" w:cs="Times New Roman"/>
          <w:lang w:eastAsia="en-US"/>
        </w:rPr>
        <w:t xml:space="preserve"> UCI bits in a resource using the PUCCH format 2 or PUCCH format 3 or PUCCH format 4 for CSI reporting. If one of the SRs is a positive LRR, the value of the </w:t>
      </w:r>
      <m:oMath>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oMath>
      <w:r w:rsidRPr="0030526A">
        <w:rPr>
          <w:rFonts w:ascii="Times New Roman" w:eastAsia="宋体" w:hAnsi="Times New Roman" w:cs="Times New Roman"/>
          <w:lang w:eastAsia="en-US"/>
        </w:rPr>
        <w:t xml:space="preserve"> bits </w:t>
      </w:r>
      <w:proofErr w:type="gramStart"/>
      <w:r w:rsidRPr="0030526A">
        <w:rPr>
          <w:rFonts w:ascii="Times New Roman" w:eastAsia="宋体" w:hAnsi="Times New Roman" w:cs="Times New Roman"/>
          <w:lang w:eastAsia="en-US"/>
        </w:rPr>
        <w:t>indicates</w:t>
      </w:r>
      <w:proofErr w:type="gramEnd"/>
      <w:r w:rsidRPr="0030526A">
        <w:rPr>
          <w:rFonts w:ascii="Times New Roman" w:eastAsia="宋体" w:hAnsi="Times New Roman" w:cs="Times New Roman"/>
          <w:lang w:eastAsia="en-US"/>
        </w:rPr>
        <w:t xml:space="preserve"> the positive LRR. An all-zero value for the </w:t>
      </w:r>
      <m:oMath>
        <m:d>
          <m:dPr>
            <m:begChr m:val="⌈"/>
            <m:endChr m:val="⌉"/>
            <m:ctrlPr>
              <w:rPr>
                <w:rFonts w:ascii="Cambria Math" w:eastAsia="宋体" w:hAnsi="Cambria Math" w:cs="Times New Roman"/>
                <w:i/>
                <w:lang w:eastAsia="en-US"/>
              </w:rPr>
            </m:ctrlPr>
          </m:dPr>
          <m:e>
            <m:sSub>
              <m:sSubPr>
                <m:ctrlPr>
                  <w:rPr>
                    <w:rFonts w:ascii="Cambria Math" w:eastAsia="宋体" w:hAnsi="Cambria Math" w:cs="Times New Roman"/>
                    <w:i/>
                    <w:lang w:eastAsia="en-US"/>
                  </w:rPr>
                </m:ctrlPr>
              </m:sSubPr>
              <m:e>
                <m:r>
                  <m:rPr>
                    <m:sty m:val="p"/>
                  </m:rPr>
                  <w:rPr>
                    <w:rFonts w:ascii="Cambria Math" w:eastAsia="宋体" w:hAnsi="Cambria Math" w:cs="Times New Roman"/>
                    <w:lang w:eastAsia="en-US"/>
                  </w:rPr>
                  <m:t>log</m:t>
                </m:r>
              </m:e>
              <m:sub>
                <m:r>
                  <w:rPr>
                    <w:rFonts w:ascii="Cambria Math" w:eastAsia="宋体" w:hAnsi="Cambria Math" w:cs="Times New Roman"/>
                    <w:lang w:eastAsia="en-US"/>
                  </w:rPr>
                  <m:t>2</m:t>
                </m:r>
              </m:sub>
            </m:sSub>
            <m:d>
              <m:dPr>
                <m:ctrlPr>
                  <w:rPr>
                    <w:rFonts w:ascii="Cambria Math" w:eastAsia="宋体" w:hAnsi="Cambria Math" w:cs="Times New Roman"/>
                    <w:i/>
                    <w:lang w:eastAsia="en-US"/>
                  </w:rPr>
                </m:ctrlPr>
              </m:dPr>
              <m:e>
                <m:r>
                  <w:rPr>
                    <w:rFonts w:ascii="Cambria Math" w:eastAsia="宋体" w:hAnsi="Cambria Math" w:cs="Times New Roman"/>
                    <w:lang w:eastAsia="en-US"/>
                  </w:rPr>
                  <m:t>K+1</m:t>
                </m:r>
              </m:e>
            </m:d>
          </m:e>
        </m:d>
      </m:oMath>
      <w:r w:rsidRPr="0030526A">
        <w:rPr>
          <w:rFonts w:ascii="Times New Roman" w:eastAsia="宋体" w:hAnsi="Times New Roman" w:cs="Times New Roman"/>
          <w:lang w:eastAsia="en-US"/>
        </w:rPr>
        <w:t xml:space="preserve"> bits </w:t>
      </w:r>
      <w:proofErr w:type="gramStart"/>
      <w:r w:rsidRPr="0030526A">
        <w:rPr>
          <w:rFonts w:ascii="Times New Roman" w:eastAsia="宋体" w:hAnsi="Times New Roman" w:cs="Times New Roman"/>
          <w:lang w:eastAsia="en-US"/>
        </w:rPr>
        <w:t>represents</w:t>
      </w:r>
      <w:proofErr w:type="gramEnd"/>
      <w:r w:rsidRPr="0030526A">
        <w:rPr>
          <w:rFonts w:ascii="Times New Roman" w:eastAsia="宋体" w:hAnsi="Times New Roman" w:cs="Times New Roman"/>
          <w:lang w:eastAsia="en-US"/>
        </w:rPr>
        <w:t xml:space="preserve"> a negative SR value across all </w:t>
      </w:r>
      <m:oMath>
        <m:r>
          <w:rPr>
            <w:rFonts w:ascii="Cambria Math" w:eastAsia="宋体" w:hAnsi="Cambria Math" w:cs="Times New Roman"/>
            <w:lang w:eastAsia="en-US"/>
          </w:rPr>
          <m:t>K</m:t>
        </m:r>
      </m:oMath>
      <w:r w:rsidRPr="0030526A">
        <w:rPr>
          <w:rFonts w:ascii="Times New Roman" w:eastAsia="宋体" w:hAnsi="Times New Roman" w:cs="Times New Roman"/>
          <w:lang w:eastAsia="en-US"/>
        </w:rPr>
        <w:t xml:space="preserve"> SRs. </w:t>
      </w:r>
    </w:p>
    <w:p w14:paraId="35341B54" w14:textId="0963F844" w:rsidR="00DB143D" w:rsidRPr="00AC726E" w:rsidRDefault="0030526A" w:rsidP="0030526A">
      <w:pPr>
        <w:jc w:val="center"/>
        <w:rPr>
          <w:rFonts w:eastAsia="宋体"/>
          <w:color w:val="000000"/>
          <w:lang w:val="en-GB"/>
        </w:rPr>
      </w:pPr>
      <w:r w:rsidRPr="0030526A">
        <w:rPr>
          <w:rFonts w:ascii="Times New Roman" w:eastAsia="宋体" w:hAnsi="Times New Roman" w:cs="Times New Roman"/>
          <w:color w:val="FF0000"/>
          <w:sz w:val="24"/>
          <w:szCs w:val="28"/>
        </w:rPr>
        <w:t xml:space="preserve">&lt; </w:t>
      </w:r>
      <w:r w:rsidRPr="0030526A">
        <w:rPr>
          <w:rFonts w:ascii="Times New Roman" w:eastAsia="宋体" w:hAnsi="Times New Roman" w:cs="Times New Roman"/>
          <w:color w:val="FF0000"/>
          <w:sz w:val="24"/>
          <w:szCs w:val="28"/>
          <w:lang w:eastAsia="en-US"/>
        </w:rPr>
        <w:t>Unchanged parts are omitted</w:t>
      </w:r>
      <w:r w:rsidRPr="0030526A">
        <w:rPr>
          <w:rFonts w:ascii="Times New Roman" w:eastAsia="宋体" w:hAnsi="Times New Roman" w:cs="Times New Roman"/>
          <w:color w:val="FF0000"/>
          <w:sz w:val="24"/>
          <w:szCs w:val="28"/>
        </w:rPr>
        <w:t xml:space="preserve"> &gt;</w:t>
      </w:r>
    </w:p>
    <w:p w14:paraId="2B093D09" w14:textId="77777777" w:rsidR="00DB143D" w:rsidRPr="00AC726E" w:rsidRDefault="00DB143D" w:rsidP="00DB143D">
      <w:pPr>
        <w:rPr>
          <w:rFonts w:eastAsia="宋体"/>
          <w:color w:val="000000"/>
        </w:rPr>
      </w:pPr>
    </w:p>
    <w:p w14:paraId="1C773BBE" w14:textId="77777777" w:rsidR="00DB143D" w:rsidRPr="001E1342" w:rsidRDefault="00DB143D" w:rsidP="00DB143D">
      <w:pPr>
        <w:rPr>
          <w:rFonts w:eastAsia="宋体"/>
          <w:color w:val="000000"/>
        </w:rPr>
      </w:pPr>
    </w:p>
    <w:p w14:paraId="253BA7B7" w14:textId="77777777" w:rsidR="00F07A8A" w:rsidRDefault="00F07A8A"/>
    <w:sectPr w:rsidR="00F07A8A"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E166D" w14:textId="77777777" w:rsidR="00216BE6" w:rsidRDefault="00216BE6" w:rsidP="00DB143D">
      <w:pPr>
        <w:spacing w:after="0" w:line="240" w:lineRule="auto"/>
      </w:pPr>
      <w:r>
        <w:separator/>
      </w:r>
    </w:p>
  </w:endnote>
  <w:endnote w:type="continuationSeparator" w:id="0">
    <w:p w14:paraId="7209E1A8" w14:textId="77777777" w:rsidR="00216BE6" w:rsidRDefault="00216BE6" w:rsidP="00DB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75AB" w14:textId="77777777" w:rsidR="00216BE6" w:rsidRDefault="00216BE6" w:rsidP="00DB143D">
      <w:pPr>
        <w:spacing w:after="0" w:line="240" w:lineRule="auto"/>
      </w:pPr>
      <w:r>
        <w:separator/>
      </w:r>
    </w:p>
  </w:footnote>
  <w:footnote w:type="continuationSeparator" w:id="0">
    <w:p w14:paraId="5070D2E3" w14:textId="77777777" w:rsidR="00216BE6" w:rsidRDefault="00216BE6" w:rsidP="00DB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21CB" w14:textId="77777777" w:rsidR="007764BD" w:rsidRPr="001A329E" w:rsidRDefault="00216BE6" w:rsidP="00E9523A">
    <w:pPr>
      <w:pStyle w:val="a4"/>
      <w:ind w:left="-2"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61"/>
    <w:rsid w:val="0007707E"/>
    <w:rsid w:val="001300AD"/>
    <w:rsid w:val="001629E8"/>
    <w:rsid w:val="00214780"/>
    <w:rsid w:val="00216BE6"/>
    <w:rsid w:val="00225C07"/>
    <w:rsid w:val="0030526A"/>
    <w:rsid w:val="003402FE"/>
    <w:rsid w:val="00395C24"/>
    <w:rsid w:val="003C645F"/>
    <w:rsid w:val="00472BA1"/>
    <w:rsid w:val="004D71A3"/>
    <w:rsid w:val="0050416A"/>
    <w:rsid w:val="006507DE"/>
    <w:rsid w:val="006F3DDC"/>
    <w:rsid w:val="007D3961"/>
    <w:rsid w:val="00967949"/>
    <w:rsid w:val="00B31936"/>
    <w:rsid w:val="00BB2B5C"/>
    <w:rsid w:val="00C14F3E"/>
    <w:rsid w:val="00C45FE0"/>
    <w:rsid w:val="00CE7619"/>
    <w:rsid w:val="00DB143D"/>
    <w:rsid w:val="00E020C1"/>
    <w:rsid w:val="00E24928"/>
    <w:rsid w:val="00EB7A2D"/>
    <w:rsid w:val="00F07A8A"/>
    <w:rsid w:val="00F17D3C"/>
    <w:rsid w:val="00F60968"/>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61A6"/>
  <w15:docId w15:val="{A747A81D-FE76-46A9-B526-DBC2EDA9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DB143D"/>
    <w:pPr>
      <w:keepNext/>
      <w:numPr>
        <w:numId w:val="1"/>
      </w:numPr>
      <w:spacing w:before="360" w:after="120" w:line="240" w:lineRule="auto"/>
      <w:outlineLvl w:val="0"/>
    </w:pPr>
    <w:rPr>
      <w:rFonts w:ascii="Arial" w:eastAsia="宋体" w:hAnsi="Arial" w:cs="Times New Roman"/>
      <w:b/>
      <w:kern w:val="32"/>
      <w:sz w:val="28"/>
      <w:szCs w:val="20"/>
      <w:lang w:val="x-none" w:eastAsia="x-none"/>
    </w:rPr>
  </w:style>
  <w:style w:type="paragraph" w:styleId="2">
    <w:name w:val="heading 2"/>
    <w:aliases w:val="DO NOT USE_h2,h2,h21,H2,Head2A,2,UNDERRUBRIK 1-2,Heading 2 Char,H2 Char,h2 Char"/>
    <w:basedOn w:val="a"/>
    <w:next w:val="a0"/>
    <w:link w:val="20"/>
    <w:qFormat/>
    <w:rsid w:val="00DB143D"/>
    <w:pPr>
      <w:keepNext/>
      <w:numPr>
        <w:ilvl w:val="1"/>
        <w:numId w:val="1"/>
      </w:numPr>
      <w:tabs>
        <w:tab w:val="left" w:pos="-806"/>
      </w:tabs>
      <w:spacing w:before="240" w:after="120" w:line="240" w:lineRule="auto"/>
      <w:ind w:left="578" w:hanging="578"/>
      <w:outlineLvl w:val="1"/>
    </w:pPr>
    <w:rPr>
      <w:rFonts w:ascii="Arial" w:eastAsia="MS Mincho" w:hAnsi="Arial" w:cs="Times New Roman"/>
      <w:b/>
      <w:sz w:val="24"/>
      <w:szCs w:val="20"/>
      <w:lang w:val="x-none" w:eastAsia="x-none"/>
    </w:rPr>
  </w:style>
  <w:style w:type="paragraph" w:styleId="3">
    <w:name w:val="heading 3"/>
    <w:basedOn w:val="a"/>
    <w:next w:val="a"/>
    <w:link w:val="30"/>
    <w:uiPriority w:val="9"/>
    <w:semiHidden/>
    <w:unhideWhenUsed/>
    <w:qFormat/>
    <w:rsid w:val="0030526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DB143D"/>
    <w:pPr>
      <w:keepNext/>
      <w:numPr>
        <w:ilvl w:val="3"/>
        <w:numId w:val="1"/>
      </w:numPr>
      <w:spacing w:before="120" w:after="180" w:line="240" w:lineRule="auto"/>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DB143D"/>
    <w:pPr>
      <w:keepNext/>
      <w:keepLines/>
      <w:numPr>
        <w:ilvl w:val="4"/>
        <w:numId w:val="1"/>
      </w:numPr>
      <w:spacing w:before="280" w:after="290" w:line="376" w:lineRule="auto"/>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0"/>
    <w:semiHidden/>
    <w:unhideWhenUsed/>
    <w:qFormat/>
    <w:rsid w:val="00DB143D"/>
    <w:pPr>
      <w:keepNext/>
      <w:keepLines/>
      <w:numPr>
        <w:ilvl w:val="5"/>
        <w:numId w:val="1"/>
      </w:numPr>
      <w:spacing w:before="240" w:after="64" w:line="320" w:lineRule="auto"/>
      <w:outlineLvl w:val="5"/>
    </w:pPr>
    <w:rPr>
      <w:rFonts w:ascii="Cambria" w:eastAsia="宋体" w:hAnsi="Cambria" w:cs="Times New Roman"/>
      <w:b/>
      <w:bCs/>
      <w:sz w:val="24"/>
      <w:szCs w:val="24"/>
      <w:lang w:val="x-none" w:eastAsia="en-US"/>
    </w:rPr>
  </w:style>
  <w:style w:type="paragraph" w:styleId="7">
    <w:name w:val="heading 7"/>
    <w:basedOn w:val="a"/>
    <w:next w:val="a"/>
    <w:link w:val="70"/>
    <w:semiHidden/>
    <w:unhideWhenUsed/>
    <w:qFormat/>
    <w:rsid w:val="00DB143D"/>
    <w:pPr>
      <w:keepNext/>
      <w:keepLines/>
      <w:numPr>
        <w:ilvl w:val="6"/>
        <w:numId w:val="1"/>
      </w:numPr>
      <w:spacing w:before="240" w:after="64" w:line="320" w:lineRule="auto"/>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0"/>
    <w:semiHidden/>
    <w:unhideWhenUsed/>
    <w:qFormat/>
    <w:rsid w:val="00DB143D"/>
    <w:pPr>
      <w:keepNext/>
      <w:keepLines/>
      <w:numPr>
        <w:ilvl w:val="7"/>
        <w:numId w:val="1"/>
      </w:numPr>
      <w:spacing w:before="240" w:after="64" w:line="320" w:lineRule="auto"/>
      <w:outlineLvl w:val="7"/>
    </w:pPr>
    <w:rPr>
      <w:rFonts w:ascii="Cambria" w:eastAsia="宋体" w:hAnsi="Cambria" w:cs="Times New Roman"/>
      <w:sz w:val="24"/>
      <w:szCs w:val="24"/>
      <w:lang w:val="x-none" w:eastAsia="en-US"/>
    </w:rPr>
  </w:style>
  <w:style w:type="paragraph" w:styleId="9">
    <w:name w:val="heading 9"/>
    <w:basedOn w:val="a"/>
    <w:next w:val="a"/>
    <w:link w:val="90"/>
    <w:semiHidden/>
    <w:unhideWhenUsed/>
    <w:qFormat/>
    <w:rsid w:val="00DB143D"/>
    <w:pPr>
      <w:keepNext/>
      <w:keepLines/>
      <w:numPr>
        <w:ilvl w:val="8"/>
        <w:numId w:val="1"/>
      </w:numPr>
      <w:spacing w:before="240" w:after="64" w:line="320" w:lineRule="auto"/>
      <w:outlineLvl w:val="8"/>
    </w:pPr>
    <w:rPr>
      <w:rFonts w:ascii="Cambria" w:eastAsia="宋体" w:hAnsi="Cambria" w:cs="Times New Roman"/>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DB143D"/>
    <w:pPr>
      <w:tabs>
        <w:tab w:val="center" w:pos="4320"/>
        <w:tab w:val="right" w:pos="8640"/>
      </w:tabs>
      <w:spacing w:after="0" w:line="240" w:lineRule="auto"/>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B143D"/>
  </w:style>
  <w:style w:type="paragraph" w:styleId="a6">
    <w:name w:val="footer"/>
    <w:basedOn w:val="a"/>
    <w:link w:val="a7"/>
    <w:uiPriority w:val="99"/>
    <w:unhideWhenUsed/>
    <w:rsid w:val="00DB143D"/>
    <w:pPr>
      <w:tabs>
        <w:tab w:val="center" w:pos="4320"/>
        <w:tab w:val="right" w:pos="8640"/>
      </w:tabs>
      <w:spacing w:after="0" w:line="240" w:lineRule="auto"/>
    </w:pPr>
  </w:style>
  <w:style w:type="character" w:customStyle="1" w:styleId="a7">
    <w:name w:val="页脚 字符"/>
    <w:basedOn w:val="a1"/>
    <w:link w:val="a6"/>
    <w:uiPriority w:val="99"/>
    <w:rsid w:val="00DB143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DB143D"/>
    <w:rPr>
      <w:rFonts w:ascii="Arial" w:eastAsia="宋体" w:hAnsi="Arial" w:cs="Times New Roman"/>
      <w:b/>
      <w:kern w:val="32"/>
      <w:sz w:val="28"/>
      <w:szCs w:val="20"/>
      <w:lang w:val="x-none" w:eastAsia="x-none"/>
    </w:rPr>
  </w:style>
  <w:style w:type="character" w:customStyle="1" w:styleId="20">
    <w:name w:val="标题 2 字符"/>
    <w:aliases w:val="DO NOT USE_h2 字符,h2 字符,h21 字符,H2 字符,Head2A 字符,2 字符,UNDERRUBRIK 1-2 字符,Heading 2 Char 字符,H2 Char 字符,h2 Char 字符"/>
    <w:basedOn w:val="a1"/>
    <w:link w:val="2"/>
    <w:rsid w:val="00DB143D"/>
    <w:rPr>
      <w:rFonts w:ascii="Arial" w:eastAsia="MS Mincho" w:hAnsi="Arial" w:cs="Times New Roman"/>
      <w:b/>
      <w:sz w:val="24"/>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B143D"/>
    <w:rPr>
      <w:rFonts w:ascii="Arial" w:eastAsia="Arial" w:hAnsi="Arial" w:cs="Times New Roman"/>
      <w:sz w:val="24"/>
      <w:szCs w:val="20"/>
      <w:lang w:eastAsia="en-US"/>
    </w:rPr>
  </w:style>
  <w:style w:type="character" w:customStyle="1" w:styleId="50">
    <w:name w:val="标题 5 字符"/>
    <w:basedOn w:val="a1"/>
    <w:link w:val="5"/>
    <w:rsid w:val="00DB143D"/>
    <w:rPr>
      <w:rFonts w:ascii="Times New Roman" w:eastAsia="Times New Roman" w:hAnsi="Times New Roman" w:cs="Times New Roman"/>
      <w:b/>
      <w:bCs/>
      <w:sz w:val="28"/>
      <w:szCs w:val="28"/>
      <w:lang w:val="x-none" w:eastAsia="en-US"/>
    </w:rPr>
  </w:style>
  <w:style w:type="character" w:customStyle="1" w:styleId="60">
    <w:name w:val="标题 6 字符"/>
    <w:basedOn w:val="a1"/>
    <w:link w:val="6"/>
    <w:semiHidden/>
    <w:rsid w:val="00DB143D"/>
    <w:rPr>
      <w:rFonts w:ascii="Cambria" w:eastAsia="宋体" w:hAnsi="Cambria" w:cs="Times New Roman"/>
      <w:b/>
      <w:bCs/>
      <w:sz w:val="24"/>
      <w:szCs w:val="24"/>
      <w:lang w:val="x-none" w:eastAsia="en-US"/>
    </w:rPr>
  </w:style>
  <w:style w:type="character" w:customStyle="1" w:styleId="70">
    <w:name w:val="标题 7 字符"/>
    <w:basedOn w:val="a1"/>
    <w:link w:val="7"/>
    <w:semiHidden/>
    <w:rsid w:val="00DB143D"/>
    <w:rPr>
      <w:rFonts w:ascii="Times New Roman" w:eastAsia="Times New Roman" w:hAnsi="Times New Roman" w:cs="Times New Roman"/>
      <w:b/>
      <w:bCs/>
      <w:sz w:val="24"/>
      <w:szCs w:val="24"/>
      <w:lang w:val="x-none" w:eastAsia="en-US"/>
    </w:rPr>
  </w:style>
  <w:style w:type="character" w:customStyle="1" w:styleId="80">
    <w:name w:val="标题 8 字符"/>
    <w:basedOn w:val="a1"/>
    <w:link w:val="8"/>
    <w:semiHidden/>
    <w:rsid w:val="00DB143D"/>
    <w:rPr>
      <w:rFonts w:ascii="Cambria" w:eastAsia="宋体" w:hAnsi="Cambria" w:cs="Times New Roman"/>
      <w:sz w:val="24"/>
      <w:szCs w:val="24"/>
      <w:lang w:val="x-none" w:eastAsia="en-US"/>
    </w:rPr>
  </w:style>
  <w:style w:type="character" w:customStyle="1" w:styleId="90">
    <w:name w:val="标题 9 字符"/>
    <w:basedOn w:val="a1"/>
    <w:link w:val="9"/>
    <w:semiHidden/>
    <w:rsid w:val="00DB143D"/>
    <w:rPr>
      <w:rFonts w:ascii="Cambria" w:eastAsia="宋体" w:hAnsi="Cambria" w:cs="Times New Roman"/>
      <w:sz w:val="21"/>
      <w:szCs w:val="21"/>
      <w:lang w:val="x-none" w:eastAsia="en-US"/>
    </w:rPr>
  </w:style>
  <w:style w:type="paragraph" w:customStyle="1" w:styleId="CRCoverPage">
    <w:name w:val="CR Cover Page"/>
    <w:rsid w:val="00DB143D"/>
    <w:pPr>
      <w:spacing w:after="120" w:line="240" w:lineRule="auto"/>
    </w:pPr>
    <w:rPr>
      <w:rFonts w:ascii="Arial" w:eastAsia="宋体" w:hAnsi="Arial" w:cs="Times New Roman"/>
      <w:sz w:val="20"/>
      <w:szCs w:val="20"/>
      <w:lang w:val="en-GB" w:eastAsia="en-US"/>
    </w:rPr>
  </w:style>
  <w:style w:type="paragraph" w:customStyle="1" w:styleId="B1">
    <w:name w:val="B1"/>
    <w:basedOn w:val="a8"/>
    <w:link w:val="B10"/>
    <w:qFormat/>
    <w:rsid w:val="00DB143D"/>
    <w:pPr>
      <w:spacing w:after="180" w:line="240" w:lineRule="auto"/>
      <w:ind w:left="568" w:hanging="284"/>
      <w:contextualSpacing w:val="0"/>
    </w:pPr>
    <w:rPr>
      <w:rFonts w:ascii="Times New Roman" w:eastAsia="宋体" w:hAnsi="Times New Roman" w:cs="Times New Roman"/>
      <w:sz w:val="20"/>
      <w:szCs w:val="20"/>
      <w:lang w:val="en-GB" w:eastAsia="en-US"/>
    </w:rPr>
  </w:style>
  <w:style w:type="character" w:customStyle="1" w:styleId="B10">
    <w:name w:val="B1 (文字)"/>
    <w:link w:val="B1"/>
    <w:qFormat/>
    <w:locked/>
    <w:rsid w:val="00DB143D"/>
    <w:rPr>
      <w:rFonts w:ascii="Times New Roman" w:eastAsia="宋体" w:hAnsi="Times New Roman" w:cs="Times New Roman"/>
      <w:sz w:val="20"/>
      <w:szCs w:val="20"/>
      <w:lang w:val="en-GB" w:eastAsia="en-US"/>
    </w:rPr>
  </w:style>
  <w:style w:type="character" w:styleId="a9">
    <w:name w:val="Hyperlink"/>
    <w:uiPriority w:val="99"/>
    <w:rsid w:val="00DB143D"/>
    <w:rPr>
      <w:color w:val="0000FF"/>
      <w:u w:val="single"/>
    </w:rPr>
  </w:style>
  <w:style w:type="paragraph" w:styleId="a0">
    <w:name w:val="Body Text"/>
    <w:basedOn w:val="a"/>
    <w:link w:val="aa"/>
    <w:uiPriority w:val="99"/>
    <w:semiHidden/>
    <w:unhideWhenUsed/>
    <w:rsid w:val="00DB143D"/>
    <w:pPr>
      <w:spacing w:after="120"/>
    </w:pPr>
  </w:style>
  <w:style w:type="character" w:customStyle="1" w:styleId="aa">
    <w:name w:val="正文文本 字符"/>
    <w:basedOn w:val="a1"/>
    <w:link w:val="a0"/>
    <w:uiPriority w:val="99"/>
    <w:semiHidden/>
    <w:rsid w:val="00DB143D"/>
  </w:style>
  <w:style w:type="paragraph" w:styleId="a8">
    <w:name w:val="List"/>
    <w:basedOn w:val="a"/>
    <w:uiPriority w:val="99"/>
    <w:semiHidden/>
    <w:unhideWhenUsed/>
    <w:rsid w:val="00DB143D"/>
    <w:pPr>
      <w:ind w:left="283" w:hanging="283"/>
      <w:contextualSpacing/>
    </w:pPr>
  </w:style>
  <w:style w:type="paragraph" w:styleId="ab">
    <w:name w:val="Balloon Text"/>
    <w:basedOn w:val="a"/>
    <w:link w:val="ac"/>
    <w:uiPriority w:val="99"/>
    <w:semiHidden/>
    <w:unhideWhenUsed/>
    <w:rsid w:val="00DB143D"/>
    <w:pPr>
      <w:spacing w:after="0" w:line="240" w:lineRule="auto"/>
    </w:pPr>
    <w:rPr>
      <w:rFonts w:ascii="宋体" w:eastAsia="宋体"/>
      <w:sz w:val="18"/>
      <w:szCs w:val="18"/>
    </w:rPr>
  </w:style>
  <w:style w:type="character" w:customStyle="1" w:styleId="ac">
    <w:name w:val="批注框文本 字符"/>
    <w:basedOn w:val="a1"/>
    <w:link w:val="ab"/>
    <w:uiPriority w:val="99"/>
    <w:semiHidden/>
    <w:rsid w:val="00DB143D"/>
    <w:rPr>
      <w:rFonts w:ascii="宋体" w:eastAsia="宋体"/>
      <w:sz w:val="18"/>
      <w:szCs w:val="18"/>
    </w:rPr>
  </w:style>
  <w:style w:type="character" w:styleId="ad">
    <w:name w:val="Placeholder Text"/>
    <w:basedOn w:val="a1"/>
    <w:uiPriority w:val="99"/>
    <w:semiHidden/>
    <w:rsid w:val="004D71A3"/>
    <w:rPr>
      <w:color w:val="808080"/>
    </w:rPr>
  </w:style>
  <w:style w:type="character" w:styleId="ae">
    <w:name w:val="annotation reference"/>
    <w:basedOn w:val="a1"/>
    <w:uiPriority w:val="99"/>
    <w:semiHidden/>
    <w:unhideWhenUsed/>
    <w:rsid w:val="003402FE"/>
    <w:rPr>
      <w:sz w:val="16"/>
      <w:szCs w:val="16"/>
    </w:rPr>
  </w:style>
  <w:style w:type="paragraph" w:styleId="af">
    <w:name w:val="annotation text"/>
    <w:basedOn w:val="a"/>
    <w:link w:val="af0"/>
    <w:uiPriority w:val="99"/>
    <w:unhideWhenUsed/>
    <w:rsid w:val="003402FE"/>
    <w:pPr>
      <w:spacing w:line="240" w:lineRule="auto"/>
    </w:pPr>
    <w:rPr>
      <w:sz w:val="20"/>
      <w:szCs w:val="20"/>
    </w:rPr>
  </w:style>
  <w:style w:type="character" w:customStyle="1" w:styleId="af0">
    <w:name w:val="批注文字 字符"/>
    <w:basedOn w:val="a1"/>
    <w:link w:val="af"/>
    <w:uiPriority w:val="99"/>
    <w:rsid w:val="003402FE"/>
    <w:rPr>
      <w:sz w:val="20"/>
      <w:szCs w:val="20"/>
    </w:rPr>
  </w:style>
  <w:style w:type="paragraph" w:styleId="af1">
    <w:name w:val="annotation subject"/>
    <w:basedOn w:val="af"/>
    <w:next w:val="af"/>
    <w:link w:val="af2"/>
    <w:uiPriority w:val="99"/>
    <w:semiHidden/>
    <w:unhideWhenUsed/>
    <w:rsid w:val="003402FE"/>
    <w:rPr>
      <w:b/>
      <w:bCs/>
    </w:rPr>
  </w:style>
  <w:style w:type="character" w:customStyle="1" w:styleId="af2">
    <w:name w:val="批注主题 字符"/>
    <w:basedOn w:val="af0"/>
    <w:link w:val="af1"/>
    <w:uiPriority w:val="99"/>
    <w:semiHidden/>
    <w:rsid w:val="003402FE"/>
    <w:rPr>
      <w:b/>
      <w:bCs/>
      <w:sz w:val="20"/>
      <w:szCs w:val="20"/>
    </w:rPr>
  </w:style>
  <w:style w:type="character" w:customStyle="1" w:styleId="30">
    <w:name w:val="标题 3 字符"/>
    <w:basedOn w:val="a1"/>
    <w:link w:val="3"/>
    <w:uiPriority w:val="9"/>
    <w:semiHidden/>
    <w:rsid w:val="0030526A"/>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2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10/Invitatio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1132</Words>
  <Characters>6453</Characters>
  <Application>Microsoft Office Word</Application>
  <DocSecurity>0</DocSecurity>
  <Lines>53</Lines>
  <Paragraphs>15</Paragraphs>
  <ScaleCrop>false</ScaleCrop>
  <Company>Microsoft</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Wei Wei1 Ling</cp:lastModifiedBy>
  <cp:revision>4</cp:revision>
  <dcterms:created xsi:type="dcterms:W3CDTF">2022-08-05T02:51:00Z</dcterms:created>
  <dcterms:modified xsi:type="dcterms:W3CDTF">2022-08-05T03:05:00Z</dcterms:modified>
</cp:coreProperties>
</file>